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97E" w:rsidRPr="000E1C29" w:rsidRDefault="0036697E" w:rsidP="0036697E">
      <w:pPr>
        <w:shd w:val="clear" w:color="auto" w:fill="FFFFFF"/>
        <w:jc w:val="both"/>
        <w:rPr>
          <w:rFonts w:ascii="Barlow" w:eastAsia="Times New Roman" w:hAnsi="Barlow"/>
          <w:b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b/>
          <w:sz w:val="21"/>
          <w:szCs w:val="21"/>
          <w:lang w:eastAsia="es-MX"/>
        </w:rPr>
        <w:t>Contar con un padrón actualizado, ordenado y confiable de las personas interesadas en participar como contratistas de obras públicas y servicios.</w:t>
      </w:r>
    </w:p>
    <w:p w:rsidR="0036697E" w:rsidRPr="000E1C29" w:rsidRDefault="0036697E" w:rsidP="000871CB">
      <w:pPr>
        <w:shd w:val="clear" w:color="auto" w:fill="FFFFFF"/>
        <w:spacing w:after="0" w:line="0" w:lineRule="atLeast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871CB">
        <w:rPr>
          <w:rFonts w:ascii="Barlow" w:eastAsia="Times New Roman" w:hAnsi="Barlow"/>
          <w:b/>
          <w:sz w:val="21"/>
          <w:szCs w:val="21"/>
          <w:lang w:eastAsia="es-MX"/>
        </w:rPr>
        <w:t>Fundamento Legal:</w:t>
      </w:r>
      <w:r w:rsidRPr="000E1C29">
        <w:rPr>
          <w:rFonts w:ascii="Barlow" w:hAnsi="Barlow"/>
          <w:sz w:val="21"/>
          <w:szCs w:val="21"/>
        </w:rPr>
        <w:t xml:space="preserve"> A</w:t>
      </w:r>
      <w:r w:rsidRPr="000E1C29">
        <w:rPr>
          <w:rFonts w:ascii="Barlow" w:eastAsia="Times New Roman" w:hAnsi="Barlow"/>
          <w:sz w:val="21"/>
          <w:szCs w:val="21"/>
          <w:lang w:eastAsia="es-MX"/>
        </w:rPr>
        <w:t>rtículo 56</w:t>
      </w:r>
      <w:r w:rsidR="001F388D" w:rsidRPr="000E1C29">
        <w:rPr>
          <w:rFonts w:ascii="Barlow" w:eastAsia="Times New Roman" w:hAnsi="Barlow"/>
          <w:sz w:val="21"/>
          <w:szCs w:val="21"/>
          <w:lang w:eastAsia="es-MX"/>
        </w:rPr>
        <w:t xml:space="preserve"> y 57</w:t>
      </w:r>
      <w:r w:rsidRPr="000E1C29">
        <w:rPr>
          <w:rFonts w:ascii="Barlow" w:eastAsia="Times New Roman" w:hAnsi="Barlow"/>
          <w:sz w:val="21"/>
          <w:szCs w:val="21"/>
          <w:lang w:eastAsia="es-MX"/>
        </w:rPr>
        <w:t xml:space="preserve"> de la Ley de Obra Pública y Servicios Conexos del Estado de Yucatán, así como el artículo 133 de su Reglamento.</w:t>
      </w:r>
    </w:p>
    <w:p w:rsidR="0036697E" w:rsidRPr="000E1C29" w:rsidRDefault="0036697E" w:rsidP="000871CB">
      <w:pPr>
        <w:shd w:val="clear" w:color="auto" w:fill="FFFFFF"/>
        <w:spacing w:after="0" w:line="0" w:lineRule="atLeast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871CB">
        <w:rPr>
          <w:rFonts w:ascii="Barlow" w:eastAsia="Times New Roman" w:hAnsi="Barlow"/>
          <w:b/>
          <w:sz w:val="21"/>
          <w:szCs w:val="21"/>
          <w:lang w:eastAsia="es-MX"/>
        </w:rPr>
        <w:t>Documento a obtener:</w:t>
      </w:r>
      <w:r w:rsidRPr="000E1C29">
        <w:rPr>
          <w:rFonts w:ascii="Barlow" w:eastAsia="Times New Roman" w:hAnsi="Barlow"/>
          <w:sz w:val="21"/>
          <w:szCs w:val="21"/>
          <w:lang w:eastAsia="es-MX"/>
        </w:rPr>
        <w:t xml:space="preserve"> Revalidación al Registro de Contratistas del Gobierno del Estado de Yucatán.</w:t>
      </w:r>
    </w:p>
    <w:p w:rsidR="0036697E" w:rsidRPr="000E1C29" w:rsidRDefault="0036697E" w:rsidP="000871CB">
      <w:pPr>
        <w:shd w:val="clear" w:color="auto" w:fill="FFFFFF"/>
        <w:spacing w:after="0" w:line="0" w:lineRule="atLeast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871CB">
        <w:rPr>
          <w:rFonts w:ascii="Barlow" w:eastAsia="Times New Roman" w:hAnsi="Barlow"/>
          <w:b/>
          <w:sz w:val="21"/>
          <w:szCs w:val="21"/>
          <w:lang w:eastAsia="es-MX"/>
        </w:rPr>
        <w:t>Casos en los que el trámite debe realizarse:</w:t>
      </w:r>
      <w:r w:rsidRPr="000E1C29">
        <w:rPr>
          <w:rFonts w:ascii="Barlow" w:eastAsia="Times New Roman" w:hAnsi="Barlow"/>
          <w:sz w:val="21"/>
          <w:szCs w:val="21"/>
          <w:lang w:eastAsia="es-MX"/>
        </w:rPr>
        <w:t xml:space="preserve"> Cuando las personas estén interesadas en participar en los procesos de Licitación o Contratación</w:t>
      </w:r>
      <w:r w:rsidR="007F7374">
        <w:rPr>
          <w:rFonts w:ascii="Barlow" w:eastAsia="Times New Roman" w:hAnsi="Barlow"/>
          <w:sz w:val="21"/>
          <w:szCs w:val="21"/>
          <w:lang w:eastAsia="es-MX"/>
        </w:rPr>
        <w:t xml:space="preserve"> y se encuentre su registro vigente en el año 20</w:t>
      </w:r>
      <w:r w:rsidR="00E25B93">
        <w:rPr>
          <w:rFonts w:ascii="Barlow" w:eastAsia="Times New Roman" w:hAnsi="Barlow"/>
          <w:sz w:val="21"/>
          <w:szCs w:val="21"/>
          <w:lang w:eastAsia="es-MX"/>
        </w:rPr>
        <w:t>20</w:t>
      </w:r>
      <w:r w:rsidRPr="000E1C29">
        <w:rPr>
          <w:rFonts w:ascii="Barlow" w:eastAsia="Times New Roman" w:hAnsi="Barlow"/>
          <w:sz w:val="21"/>
          <w:szCs w:val="21"/>
          <w:lang w:eastAsia="es-MX"/>
        </w:rPr>
        <w:t>.</w:t>
      </w:r>
    </w:p>
    <w:p w:rsidR="000871CB" w:rsidRDefault="000871CB" w:rsidP="000871CB">
      <w:pPr>
        <w:spacing w:after="0" w:line="0" w:lineRule="atLeast"/>
        <w:jc w:val="center"/>
        <w:rPr>
          <w:rFonts w:ascii="Barlow" w:hAnsi="Barlow" w:cs="Calibri"/>
          <w:b/>
          <w:color w:val="000000"/>
          <w:sz w:val="21"/>
          <w:szCs w:val="21"/>
          <w:u w:val="single"/>
        </w:rPr>
      </w:pPr>
    </w:p>
    <w:p w:rsidR="0036697E" w:rsidRDefault="0036697E" w:rsidP="000871CB">
      <w:pPr>
        <w:spacing w:after="0" w:line="0" w:lineRule="atLeast"/>
        <w:jc w:val="center"/>
        <w:rPr>
          <w:rFonts w:ascii="Barlow" w:hAnsi="Barlow" w:cs="Calibri"/>
          <w:b/>
          <w:color w:val="000000"/>
          <w:sz w:val="21"/>
          <w:szCs w:val="21"/>
          <w:u w:val="single"/>
        </w:rPr>
      </w:pPr>
      <w:r w:rsidRPr="000E1C29">
        <w:rPr>
          <w:rFonts w:ascii="Barlow" w:hAnsi="Barlow" w:cs="Calibri"/>
          <w:b/>
          <w:color w:val="000000"/>
          <w:sz w:val="21"/>
          <w:szCs w:val="21"/>
          <w:u w:val="single"/>
        </w:rPr>
        <w:t>OBSERVACIONES</w:t>
      </w:r>
    </w:p>
    <w:p w:rsidR="000871CB" w:rsidRPr="00622CEB" w:rsidRDefault="000871CB" w:rsidP="0095719E">
      <w:pPr>
        <w:pStyle w:val="Prrafodelista"/>
        <w:numPr>
          <w:ilvl w:val="0"/>
          <w:numId w:val="28"/>
        </w:numPr>
        <w:shd w:val="clear" w:color="auto" w:fill="FFFFFF"/>
        <w:spacing w:after="0" w:line="240" w:lineRule="auto"/>
        <w:ind w:left="426"/>
        <w:jc w:val="both"/>
        <w:rPr>
          <w:rFonts w:ascii="Barlow" w:eastAsia="Times New Roman" w:hAnsi="Barlow" w:cs="Times New Roman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sz w:val="21"/>
          <w:szCs w:val="21"/>
          <w:lang w:eastAsia="es-MX"/>
        </w:rPr>
        <w:t>En caso de que hubiera cambios en domicilio, representación legal o responsable técnico, deberá adjuntar a lo</w:t>
      </w:r>
      <w:r>
        <w:rPr>
          <w:rFonts w:ascii="Barlow" w:eastAsia="Times New Roman" w:hAnsi="Barlow"/>
          <w:sz w:val="21"/>
          <w:szCs w:val="21"/>
          <w:lang w:eastAsia="es-MX"/>
        </w:rPr>
        <w:t>s requisitos solicitados</w:t>
      </w:r>
      <w:r w:rsidRPr="004C0D40">
        <w:rPr>
          <w:rFonts w:ascii="Barlow" w:eastAsia="Times New Roman" w:hAnsi="Barlow"/>
          <w:sz w:val="21"/>
          <w:szCs w:val="21"/>
          <w:lang w:eastAsia="es-MX"/>
        </w:rPr>
        <w:t>, lo siguiente:</w:t>
      </w:r>
    </w:p>
    <w:p w:rsidR="007D62BF" w:rsidRPr="000871CB" w:rsidRDefault="0036697E" w:rsidP="0095719E">
      <w:pPr>
        <w:pStyle w:val="Prrafodelista"/>
        <w:numPr>
          <w:ilvl w:val="0"/>
          <w:numId w:val="30"/>
        </w:numPr>
        <w:shd w:val="clear" w:color="auto" w:fill="FFFFFF"/>
        <w:spacing w:after="0" w:line="0" w:lineRule="atLeast"/>
        <w:ind w:left="567" w:hanging="425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871CB">
        <w:rPr>
          <w:rFonts w:ascii="Barlow" w:eastAsia="Times New Roman" w:hAnsi="Barlow"/>
          <w:b/>
          <w:sz w:val="21"/>
          <w:szCs w:val="21"/>
          <w:lang w:eastAsia="es-MX"/>
        </w:rPr>
        <w:t>Para el cambio de domicilio:</w:t>
      </w:r>
      <w:r w:rsidRPr="000871CB">
        <w:rPr>
          <w:rFonts w:ascii="Barlow" w:eastAsia="Times New Roman" w:hAnsi="Barlow"/>
          <w:sz w:val="21"/>
          <w:szCs w:val="21"/>
          <w:lang w:eastAsia="es-MX"/>
        </w:rPr>
        <w:t xml:space="preserve"> </w:t>
      </w:r>
    </w:p>
    <w:p w:rsidR="007D62BF" w:rsidRPr="000E1C29" w:rsidRDefault="0036697E" w:rsidP="0095719E">
      <w:pPr>
        <w:pStyle w:val="Prrafodelista"/>
        <w:numPr>
          <w:ilvl w:val="2"/>
          <w:numId w:val="28"/>
        </w:numPr>
        <w:shd w:val="clear" w:color="auto" w:fill="FFFFFF"/>
        <w:tabs>
          <w:tab w:val="left" w:pos="567"/>
        </w:tabs>
        <w:spacing w:after="0" w:line="0" w:lineRule="atLeast"/>
        <w:ind w:left="709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sz w:val="21"/>
          <w:szCs w:val="21"/>
          <w:lang w:eastAsia="es-MX"/>
        </w:rPr>
        <w:t xml:space="preserve">Constancia de situación fiscal ante el Servicio de Administración Tributaria (SAT) por notificación de cambio de domicilio. </w:t>
      </w:r>
    </w:p>
    <w:p w:rsidR="0036697E" w:rsidRPr="000E1C29" w:rsidRDefault="0036697E" w:rsidP="0095719E">
      <w:pPr>
        <w:pStyle w:val="Prrafodelista"/>
        <w:numPr>
          <w:ilvl w:val="2"/>
          <w:numId w:val="28"/>
        </w:numPr>
        <w:shd w:val="clear" w:color="auto" w:fill="FFFFFF"/>
        <w:tabs>
          <w:tab w:val="left" w:pos="567"/>
        </w:tabs>
        <w:spacing w:after="0" w:line="0" w:lineRule="atLeast"/>
        <w:ind w:left="709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sz w:val="21"/>
          <w:szCs w:val="21"/>
          <w:lang w:eastAsia="es-MX"/>
        </w:rPr>
        <w:t>Comprobante de domicilio actualizado. (No mayor a dos meses)</w:t>
      </w:r>
    </w:p>
    <w:p w:rsidR="007D62BF" w:rsidRPr="000E1C29" w:rsidRDefault="0036697E" w:rsidP="0095719E">
      <w:pPr>
        <w:pStyle w:val="Prrafodelista"/>
        <w:numPr>
          <w:ilvl w:val="0"/>
          <w:numId w:val="30"/>
        </w:numPr>
        <w:shd w:val="clear" w:color="auto" w:fill="FFFFFF"/>
        <w:spacing w:after="0" w:line="0" w:lineRule="atLeast"/>
        <w:ind w:left="567" w:hanging="425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b/>
          <w:sz w:val="21"/>
          <w:szCs w:val="21"/>
          <w:lang w:eastAsia="es-MX"/>
        </w:rPr>
        <w:t>Para el cambio en la representación legal o apoderado del solicitante, aumento de capital, aumento o modificación al objeto social:</w:t>
      </w:r>
    </w:p>
    <w:p w:rsidR="0036697E" w:rsidRPr="000E1C29" w:rsidRDefault="0036697E" w:rsidP="0095719E">
      <w:pPr>
        <w:pStyle w:val="Prrafodelista"/>
        <w:numPr>
          <w:ilvl w:val="2"/>
          <w:numId w:val="28"/>
        </w:numPr>
        <w:shd w:val="clear" w:color="auto" w:fill="FFFFFF"/>
        <w:tabs>
          <w:tab w:val="left" w:pos="567"/>
        </w:tabs>
        <w:spacing w:after="0" w:line="0" w:lineRule="atLeast"/>
        <w:ind w:left="709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b/>
          <w:sz w:val="21"/>
          <w:szCs w:val="21"/>
          <w:lang w:eastAsia="es-MX"/>
        </w:rPr>
        <w:t xml:space="preserve"> </w:t>
      </w:r>
      <w:r w:rsidRPr="0095719E">
        <w:rPr>
          <w:rFonts w:ascii="Barlow" w:eastAsia="Times New Roman" w:hAnsi="Barlow"/>
          <w:sz w:val="21"/>
          <w:szCs w:val="21"/>
          <w:lang w:eastAsia="es-MX"/>
        </w:rPr>
        <w:t xml:space="preserve">Acta </w:t>
      </w:r>
      <w:r w:rsidRPr="000871CB">
        <w:rPr>
          <w:rFonts w:ascii="Barlow" w:eastAsia="Times New Roman" w:hAnsi="Barlow"/>
          <w:sz w:val="21"/>
          <w:szCs w:val="21"/>
          <w:lang w:eastAsia="es-MX"/>
        </w:rPr>
        <w:t xml:space="preserve">Certificada por Notario o Corredor Público </w:t>
      </w:r>
      <w:r w:rsidRPr="000E1C29">
        <w:rPr>
          <w:rFonts w:ascii="Barlow" w:eastAsia="Times New Roman" w:hAnsi="Barlow"/>
          <w:sz w:val="21"/>
          <w:szCs w:val="21"/>
          <w:lang w:eastAsia="es-MX"/>
        </w:rPr>
        <w:t>donde se realizó la modificación de representante legal</w:t>
      </w:r>
      <w:r w:rsidR="0095719E">
        <w:rPr>
          <w:rFonts w:ascii="Barlow" w:eastAsia="Times New Roman" w:hAnsi="Barlow"/>
          <w:sz w:val="21"/>
          <w:szCs w:val="21"/>
          <w:lang w:eastAsia="es-MX"/>
        </w:rPr>
        <w:t>,</w:t>
      </w:r>
      <w:r w:rsidRPr="000E1C29">
        <w:rPr>
          <w:rFonts w:ascii="Barlow" w:eastAsia="Times New Roman" w:hAnsi="Barlow"/>
          <w:sz w:val="21"/>
          <w:szCs w:val="21"/>
          <w:lang w:eastAsia="es-MX"/>
        </w:rPr>
        <w:t xml:space="preserve"> apoderado o el aumento de capital.</w:t>
      </w:r>
    </w:p>
    <w:p w:rsidR="0036697E" w:rsidRPr="0095719E" w:rsidRDefault="0036697E" w:rsidP="0095719E">
      <w:pPr>
        <w:pStyle w:val="Prrafodelista"/>
        <w:numPr>
          <w:ilvl w:val="2"/>
          <w:numId w:val="28"/>
        </w:numPr>
        <w:shd w:val="clear" w:color="auto" w:fill="FFFFFF"/>
        <w:tabs>
          <w:tab w:val="left" w:pos="567"/>
        </w:tabs>
        <w:spacing w:after="0" w:line="0" w:lineRule="atLeast"/>
        <w:ind w:left="709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95719E">
        <w:rPr>
          <w:rFonts w:ascii="Barlow" w:eastAsia="Times New Roman" w:hAnsi="Barlow"/>
          <w:sz w:val="21"/>
          <w:szCs w:val="21"/>
          <w:lang w:eastAsia="es-MX"/>
        </w:rPr>
        <w:t xml:space="preserve">Currículum del </w:t>
      </w:r>
      <w:r w:rsidR="007D62BF" w:rsidRPr="0095719E">
        <w:rPr>
          <w:rFonts w:ascii="Barlow" w:eastAsia="Times New Roman" w:hAnsi="Barlow"/>
          <w:sz w:val="21"/>
          <w:szCs w:val="21"/>
          <w:lang w:eastAsia="es-MX"/>
        </w:rPr>
        <w:t>N</w:t>
      </w:r>
      <w:r w:rsidRPr="0095719E">
        <w:rPr>
          <w:rFonts w:ascii="Barlow" w:eastAsia="Times New Roman" w:hAnsi="Barlow"/>
          <w:sz w:val="21"/>
          <w:szCs w:val="21"/>
          <w:lang w:eastAsia="es-MX"/>
        </w:rPr>
        <w:t xml:space="preserve">uevo </w:t>
      </w:r>
      <w:r w:rsidR="007D62BF" w:rsidRPr="0095719E">
        <w:rPr>
          <w:rFonts w:ascii="Barlow" w:eastAsia="Times New Roman" w:hAnsi="Barlow"/>
          <w:sz w:val="21"/>
          <w:szCs w:val="21"/>
          <w:lang w:eastAsia="es-MX"/>
        </w:rPr>
        <w:t>R</w:t>
      </w:r>
      <w:r w:rsidRPr="0095719E">
        <w:rPr>
          <w:rFonts w:ascii="Barlow" w:eastAsia="Times New Roman" w:hAnsi="Barlow"/>
          <w:sz w:val="21"/>
          <w:szCs w:val="21"/>
          <w:lang w:eastAsia="es-MX"/>
        </w:rPr>
        <w:t xml:space="preserve">epresentante </w:t>
      </w:r>
      <w:r w:rsidR="007D62BF" w:rsidRPr="0095719E">
        <w:rPr>
          <w:rFonts w:ascii="Barlow" w:eastAsia="Times New Roman" w:hAnsi="Barlow"/>
          <w:sz w:val="21"/>
          <w:szCs w:val="21"/>
          <w:lang w:eastAsia="es-MX"/>
        </w:rPr>
        <w:t>L</w:t>
      </w:r>
      <w:r w:rsidRPr="0095719E">
        <w:rPr>
          <w:rFonts w:ascii="Barlow" w:eastAsia="Times New Roman" w:hAnsi="Barlow"/>
          <w:sz w:val="21"/>
          <w:szCs w:val="21"/>
          <w:lang w:eastAsia="es-MX"/>
        </w:rPr>
        <w:t xml:space="preserve">egal o </w:t>
      </w:r>
      <w:r w:rsidR="007D62BF" w:rsidRPr="0095719E">
        <w:rPr>
          <w:rFonts w:ascii="Barlow" w:eastAsia="Times New Roman" w:hAnsi="Barlow"/>
          <w:sz w:val="21"/>
          <w:szCs w:val="21"/>
          <w:lang w:eastAsia="es-MX"/>
        </w:rPr>
        <w:t>A</w:t>
      </w:r>
      <w:r w:rsidRPr="0095719E">
        <w:rPr>
          <w:rFonts w:ascii="Barlow" w:eastAsia="Times New Roman" w:hAnsi="Barlow"/>
          <w:sz w:val="21"/>
          <w:szCs w:val="21"/>
          <w:lang w:eastAsia="es-MX"/>
        </w:rPr>
        <w:t>poderado con firmas autógrafas en todas y cada una de las hojas.</w:t>
      </w:r>
      <w:r w:rsidR="0095719E">
        <w:rPr>
          <w:rFonts w:ascii="Barlow" w:eastAsia="Times New Roman" w:hAnsi="Barlow"/>
          <w:sz w:val="21"/>
          <w:szCs w:val="21"/>
          <w:lang w:eastAsia="es-MX"/>
        </w:rPr>
        <w:t xml:space="preserve"> </w:t>
      </w:r>
      <w:r w:rsidRPr="0095719E">
        <w:rPr>
          <w:rFonts w:ascii="Barlow" w:eastAsia="Times New Roman" w:hAnsi="Barlow"/>
          <w:sz w:val="21"/>
          <w:szCs w:val="21"/>
          <w:lang w:eastAsia="es-MX"/>
        </w:rPr>
        <w:t>Identificación oficial vigente con fotografía (IFE, INE o Pasaporte).</w:t>
      </w:r>
    </w:p>
    <w:p w:rsidR="007D62BF" w:rsidRPr="000E1C29" w:rsidRDefault="0036697E" w:rsidP="0095719E">
      <w:pPr>
        <w:pStyle w:val="Prrafodelista"/>
        <w:numPr>
          <w:ilvl w:val="0"/>
          <w:numId w:val="30"/>
        </w:numPr>
        <w:shd w:val="clear" w:color="auto" w:fill="FFFFFF"/>
        <w:spacing w:after="0" w:line="0" w:lineRule="atLeast"/>
        <w:ind w:left="567" w:hanging="425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b/>
          <w:sz w:val="21"/>
          <w:szCs w:val="21"/>
          <w:lang w:eastAsia="es-MX"/>
        </w:rPr>
        <w:t xml:space="preserve">Para el cambio en el responsable técnico: </w:t>
      </w:r>
    </w:p>
    <w:p w:rsidR="0036697E" w:rsidRPr="000E1C29" w:rsidRDefault="0036697E" w:rsidP="0095719E">
      <w:pPr>
        <w:pStyle w:val="Prrafodelista"/>
        <w:numPr>
          <w:ilvl w:val="2"/>
          <w:numId w:val="28"/>
        </w:numPr>
        <w:shd w:val="clear" w:color="auto" w:fill="FFFFFF"/>
        <w:tabs>
          <w:tab w:val="left" w:pos="567"/>
        </w:tabs>
        <w:spacing w:after="0" w:line="0" w:lineRule="atLeast"/>
        <w:ind w:left="709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sz w:val="21"/>
          <w:szCs w:val="21"/>
          <w:lang w:eastAsia="es-MX"/>
        </w:rPr>
        <w:t>Currículum del nuevo representante técnico con firmas autógrafas en todas y cada una de las hojas (tanto del solicitante o representante legal como del técnico).</w:t>
      </w:r>
    </w:p>
    <w:p w:rsidR="0036697E" w:rsidRPr="0095719E" w:rsidRDefault="0036697E" w:rsidP="0095719E">
      <w:pPr>
        <w:pStyle w:val="Prrafodelista"/>
        <w:numPr>
          <w:ilvl w:val="2"/>
          <w:numId w:val="28"/>
        </w:numPr>
        <w:shd w:val="clear" w:color="auto" w:fill="FFFFFF"/>
        <w:tabs>
          <w:tab w:val="left" w:pos="567"/>
        </w:tabs>
        <w:spacing w:after="0" w:line="0" w:lineRule="atLeast"/>
        <w:ind w:left="709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95719E">
        <w:rPr>
          <w:rFonts w:ascii="Barlow" w:eastAsia="Times New Roman" w:hAnsi="Barlow"/>
          <w:sz w:val="21"/>
          <w:szCs w:val="21"/>
          <w:lang w:eastAsia="es-MX"/>
        </w:rPr>
        <w:t>Copia de identificación vigente con fotografía del nuevo responsable técnico (IFE, IN</w:t>
      </w:r>
      <w:r w:rsidR="0095719E" w:rsidRPr="0095719E">
        <w:rPr>
          <w:rFonts w:ascii="Barlow" w:eastAsia="Times New Roman" w:hAnsi="Barlow"/>
          <w:sz w:val="21"/>
          <w:szCs w:val="21"/>
          <w:lang w:eastAsia="es-MX"/>
        </w:rPr>
        <w:t xml:space="preserve">E o Pasaporte). </w:t>
      </w:r>
      <w:r w:rsidRPr="0095719E">
        <w:rPr>
          <w:rFonts w:ascii="Barlow" w:eastAsia="Times New Roman" w:hAnsi="Barlow"/>
          <w:sz w:val="21"/>
          <w:szCs w:val="21"/>
          <w:lang w:eastAsia="es-MX"/>
        </w:rPr>
        <w:t>Copia de la cédula profesional del nuevo responsable técnico.</w:t>
      </w:r>
    </w:p>
    <w:p w:rsidR="000871CB" w:rsidRPr="000E1C29" w:rsidRDefault="000871CB" w:rsidP="0095719E">
      <w:pPr>
        <w:pStyle w:val="Prrafodelista"/>
        <w:shd w:val="clear" w:color="auto" w:fill="FFFFFF"/>
        <w:tabs>
          <w:tab w:val="left" w:pos="426"/>
        </w:tabs>
        <w:spacing w:after="0" w:line="0" w:lineRule="atLeast"/>
        <w:ind w:left="426"/>
        <w:jc w:val="both"/>
        <w:rPr>
          <w:rFonts w:ascii="Barlow" w:eastAsia="Times New Roman" w:hAnsi="Barlow"/>
          <w:sz w:val="21"/>
          <w:szCs w:val="21"/>
          <w:lang w:eastAsia="es-MX"/>
        </w:rPr>
      </w:pPr>
    </w:p>
    <w:p w:rsidR="0036697E" w:rsidRPr="000E1C29" w:rsidRDefault="0036697E" w:rsidP="000871CB">
      <w:pPr>
        <w:pStyle w:val="Prrafodelista"/>
        <w:numPr>
          <w:ilvl w:val="0"/>
          <w:numId w:val="27"/>
        </w:numPr>
        <w:shd w:val="clear" w:color="auto" w:fill="FFFFFF"/>
        <w:spacing w:after="0" w:line="0" w:lineRule="atLeast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b/>
          <w:sz w:val="21"/>
          <w:szCs w:val="21"/>
          <w:lang w:eastAsia="es-MX"/>
        </w:rPr>
        <w:t>Dirección WEB PARA DESCARGAR LOS FORMATOS:</w:t>
      </w:r>
    </w:p>
    <w:p w:rsidR="0029406E" w:rsidRPr="000E1C29" w:rsidRDefault="0036697E" w:rsidP="000871CB">
      <w:pPr>
        <w:pStyle w:val="Prrafodelista"/>
        <w:numPr>
          <w:ilvl w:val="1"/>
          <w:numId w:val="28"/>
        </w:numPr>
        <w:shd w:val="clear" w:color="auto" w:fill="FFFFFF"/>
        <w:tabs>
          <w:tab w:val="left" w:pos="426"/>
        </w:tabs>
        <w:spacing w:after="0" w:line="0" w:lineRule="atLeast"/>
        <w:ind w:left="709"/>
        <w:jc w:val="both"/>
        <w:rPr>
          <w:rStyle w:val="Hipervnculo"/>
          <w:sz w:val="21"/>
          <w:szCs w:val="21"/>
          <w:lang w:eastAsia="es-MX"/>
        </w:rPr>
      </w:pPr>
      <w:r w:rsidRPr="000E1C29">
        <w:rPr>
          <w:rStyle w:val="Hipervnculo"/>
          <w:sz w:val="21"/>
          <w:szCs w:val="21"/>
          <w:lang w:eastAsia="es-MX"/>
        </w:rPr>
        <w:t>htpp://www.obraspublicas.yucatan.gob.mx, Trámites/ Registro de Contratistas</w:t>
      </w:r>
    </w:p>
    <w:p w:rsidR="0029406E" w:rsidRPr="000E1C29" w:rsidRDefault="0029406E" w:rsidP="000871CB">
      <w:pPr>
        <w:pStyle w:val="Prrafodelista"/>
        <w:numPr>
          <w:ilvl w:val="1"/>
          <w:numId w:val="28"/>
        </w:numPr>
        <w:shd w:val="clear" w:color="auto" w:fill="FFFFFF"/>
        <w:tabs>
          <w:tab w:val="left" w:pos="426"/>
        </w:tabs>
        <w:spacing w:after="0" w:line="0" w:lineRule="atLeast"/>
        <w:ind w:left="709"/>
        <w:jc w:val="both"/>
        <w:rPr>
          <w:rStyle w:val="Hipervnculo"/>
          <w:rFonts w:ascii="Barlow" w:eastAsia="Times New Roman" w:hAnsi="Barlow"/>
          <w:color w:val="auto"/>
          <w:sz w:val="21"/>
          <w:szCs w:val="21"/>
          <w:u w:val="none"/>
          <w:lang w:eastAsia="es-MX"/>
        </w:rPr>
      </w:pPr>
      <w:r w:rsidRPr="000E1C29">
        <w:rPr>
          <w:rFonts w:ascii="Barlow" w:eastAsia="Times New Roman" w:hAnsi="Barlow"/>
          <w:sz w:val="21"/>
          <w:szCs w:val="21"/>
          <w:lang w:eastAsia="es-MX"/>
        </w:rPr>
        <w:t xml:space="preserve">Página del Gobierno del Estado: </w:t>
      </w:r>
      <w:hyperlink r:id="rId7" w:history="1">
        <w:r w:rsidRPr="000E1C29">
          <w:rPr>
            <w:rStyle w:val="Hipervnculo"/>
            <w:rFonts w:ascii="Barlow" w:eastAsia="Times New Roman" w:hAnsi="Barlow"/>
            <w:sz w:val="21"/>
            <w:szCs w:val="21"/>
            <w:lang w:eastAsia="es-MX"/>
          </w:rPr>
          <w:t>www.yucatan.gob.mx</w:t>
        </w:r>
      </w:hyperlink>
    </w:p>
    <w:p w:rsidR="0029406E" w:rsidRPr="000E1C29" w:rsidRDefault="0036697E" w:rsidP="000871CB">
      <w:pPr>
        <w:pStyle w:val="Prrafodelista"/>
        <w:numPr>
          <w:ilvl w:val="0"/>
          <w:numId w:val="27"/>
        </w:numPr>
        <w:shd w:val="clear" w:color="auto" w:fill="FFFFFF"/>
        <w:spacing w:after="0" w:line="0" w:lineRule="atLeast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sz w:val="21"/>
          <w:szCs w:val="21"/>
          <w:lang w:eastAsia="es-MX"/>
        </w:rPr>
        <w:t xml:space="preserve">Las firmas deberán ser </w:t>
      </w:r>
      <w:r w:rsidRPr="000E1C29">
        <w:rPr>
          <w:rFonts w:ascii="Barlow" w:eastAsia="Times New Roman" w:hAnsi="Barlow"/>
          <w:b/>
          <w:sz w:val="21"/>
          <w:szCs w:val="21"/>
          <w:lang w:eastAsia="es-MX"/>
        </w:rPr>
        <w:t>autógrafas en todos los documentos</w:t>
      </w:r>
      <w:r w:rsidR="0029406E" w:rsidRPr="000E1C29">
        <w:rPr>
          <w:rFonts w:ascii="Barlow" w:eastAsia="Times New Roman" w:hAnsi="Barlow"/>
          <w:sz w:val="21"/>
          <w:szCs w:val="21"/>
          <w:lang w:eastAsia="es-MX"/>
        </w:rPr>
        <w:t>. (No se aceptan antefirmas).</w:t>
      </w:r>
    </w:p>
    <w:p w:rsidR="0036697E" w:rsidRPr="000E1C29" w:rsidRDefault="0036697E" w:rsidP="000871CB">
      <w:pPr>
        <w:pStyle w:val="Prrafodelista"/>
        <w:numPr>
          <w:ilvl w:val="0"/>
          <w:numId w:val="27"/>
        </w:numPr>
        <w:shd w:val="clear" w:color="auto" w:fill="FFFFFF"/>
        <w:spacing w:after="0" w:line="0" w:lineRule="atLeast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sz w:val="21"/>
          <w:szCs w:val="21"/>
          <w:lang w:eastAsia="es-MX"/>
        </w:rPr>
        <w:t>Todas las copias deberán ser perfectamente legibles, no se aceptarán copias borrosas e ilegibles.</w:t>
      </w:r>
    </w:p>
    <w:p w:rsidR="0036697E" w:rsidRPr="000E1C29" w:rsidRDefault="0036697E" w:rsidP="000871CB">
      <w:pPr>
        <w:pStyle w:val="Prrafodelista"/>
        <w:numPr>
          <w:ilvl w:val="0"/>
          <w:numId w:val="27"/>
        </w:numPr>
        <w:shd w:val="clear" w:color="auto" w:fill="FFFFFF"/>
        <w:spacing w:after="0" w:line="0" w:lineRule="atLeast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sz w:val="21"/>
          <w:szCs w:val="21"/>
          <w:lang w:eastAsia="es-MX"/>
        </w:rPr>
        <w:t>Tod</w:t>
      </w:r>
      <w:r w:rsidR="0095719E">
        <w:rPr>
          <w:rFonts w:ascii="Barlow" w:eastAsia="Times New Roman" w:hAnsi="Barlow"/>
          <w:sz w:val="21"/>
          <w:szCs w:val="21"/>
          <w:lang w:eastAsia="es-MX"/>
        </w:rPr>
        <w:t>as</w:t>
      </w:r>
      <w:r w:rsidRPr="000E1C29">
        <w:rPr>
          <w:rFonts w:ascii="Barlow" w:eastAsia="Times New Roman" w:hAnsi="Barlow"/>
          <w:sz w:val="21"/>
          <w:szCs w:val="21"/>
          <w:lang w:eastAsia="es-MX"/>
        </w:rPr>
        <w:t xml:space="preserve"> l</w:t>
      </w:r>
      <w:r w:rsidR="0095719E">
        <w:rPr>
          <w:rFonts w:ascii="Barlow" w:eastAsia="Times New Roman" w:hAnsi="Barlow"/>
          <w:sz w:val="21"/>
          <w:szCs w:val="21"/>
          <w:lang w:eastAsia="es-MX"/>
        </w:rPr>
        <w:t>a</w:t>
      </w:r>
      <w:r w:rsidRPr="000E1C29">
        <w:rPr>
          <w:rFonts w:ascii="Barlow" w:eastAsia="Times New Roman" w:hAnsi="Barlow"/>
          <w:sz w:val="21"/>
          <w:szCs w:val="21"/>
          <w:lang w:eastAsia="es-MX"/>
        </w:rPr>
        <w:t xml:space="preserve">s </w:t>
      </w:r>
      <w:r w:rsidR="0095719E">
        <w:rPr>
          <w:rFonts w:ascii="Barlow" w:eastAsia="Times New Roman" w:hAnsi="Barlow"/>
          <w:sz w:val="21"/>
          <w:szCs w:val="21"/>
          <w:lang w:eastAsia="es-MX"/>
        </w:rPr>
        <w:t xml:space="preserve">solicitudes </w:t>
      </w:r>
      <w:r w:rsidRPr="000E1C29">
        <w:rPr>
          <w:rFonts w:ascii="Barlow" w:eastAsia="Times New Roman" w:hAnsi="Barlow"/>
          <w:sz w:val="21"/>
          <w:szCs w:val="21"/>
          <w:lang w:eastAsia="es-MX"/>
        </w:rPr>
        <w:t>deberán de estar impresos en hoja membretada y dirigidos al Secretario de Obras Públicas.</w:t>
      </w:r>
    </w:p>
    <w:p w:rsidR="0095719E" w:rsidRDefault="0095719E" w:rsidP="00643C41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Barlow" w:eastAsia="Times New Roman" w:hAnsi="Barlow"/>
          <w:b/>
          <w:sz w:val="21"/>
          <w:szCs w:val="21"/>
          <w:lang w:eastAsia="es-MX"/>
        </w:rPr>
      </w:pPr>
    </w:p>
    <w:p w:rsidR="00643C41" w:rsidRPr="000E1C29" w:rsidRDefault="0036697E" w:rsidP="00643C41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b/>
          <w:sz w:val="21"/>
          <w:szCs w:val="21"/>
          <w:lang w:eastAsia="es-MX"/>
        </w:rPr>
        <w:t>Criterios de Resolución del trámite:</w:t>
      </w:r>
      <w:r w:rsidRPr="000E1C29">
        <w:rPr>
          <w:rFonts w:ascii="Barlow" w:eastAsia="Times New Roman" w:hAnsi="Barlow"/>
          <w:sz w:val="21"/>
          <w:szCs w:val="21"/>
          <w:lang w:eastAsia="es-MX"/>
        </w:rPr>
        <w:t xml:space="preserve"> </w:t>
      </w:r>
    </w:p>
    <w:p w:rsidR="0036697E" w:rsidRPr="000E1C29" w:rsidRDefault="0036697E" w:rsidP="00643C41">
      <w:pPr>
        <w:pStyle w:val="Prrafodelista"/>
        <w:numPr>
          <w:ilvl w:val="1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sz w:val="21"/>
          <w:szCs w:val="21"/>
          <w:lang w:eastAsia="es-MX"/>
        </w:rPr>
        <w:t>Se otorgará únicamente cuando se cumpla con el 100% de los requisitos establecidos.</w:t>
      </w:r>
    </w:p>
    <w:p w:rsidR="0036697E" w:rsidRPr="000E1C29" w:rsidRDefault="0036697E" w:rsidP="00643C41">
      <w:pPr>
        <w:pStyle w:val="Prrafodelista"/>
        <w:numPr>
          <w:ilvl w:val="1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sz w:val="21"/>
          <w:szCs w:val="21"/>
          <w:lang w:eastAsia="es-MX"/>
        </w:rPr>
        <w:t>La Secretaría determinará la admisión del expediente que cumpla con los requisitos, validará, digitalizar</w:t>
      </w:r>
      <w:r w:rsidR="0029406E" w:rsidRPr="000E1C29">
        <w:rPr>
          <w:rFonts w:ascii="Barlow" w:eastAsia="Times New Roman" w:hAnsi="Barlow"/>
          <w:sz w:val="21"/>
          <w:szCs w:val="21"/>
          <w:lang w:eastAsia="es-MX"/>
        </w:rPr>
        <w:t>á</w:t>
      </w:r>
      <w:r w:rsidRPr="000E1C29">
        <w:rPr>
          <w:rFonts w:ascii="Barlow" w:eastAsia="Times New Roman" w:hAnsi="Barlow"/>
          <w:sz w:val="21"/>
          <w:szCs w:val="21"/>
          <w:lang w:eastAsia="es-MX"/>
        </w:rPr>
        <w:t xml:space="preserve"> y resguardará el mismo. Los expedientes incompletos o con deficiencias serán devueltos y el interesado deberá subsanar las fallas.</w:t>
      </w:r>
    </w:p>
    <w:p w:rsidR="00643C41" w:rsidRPr="000E1C29" w:rsidRDefault="00643C41" w:rsidP="00643C41">
      <w:pPr>
        <w:pStyle w:val="Prrafodelista"/>
        <w:numPr>
          <w:ilvl w:val="1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sz w:val="21"/>
          <w:szCs w:val="21"/>
          <w:lang w:eastAsia="es-MX"/>
        </w:rPr>
        <w:t>Cualquier duda en el costo o realización del pago</w:t>
      </w:r>
      <w:r w:rsidR="008B6D40" w:rsidRPr="000E1C29">
        <w:rPr>
          <w:rFonts w:ascii="Barlow" w:eastAsia="Times New Roman" w:hAnsi="Barlow"/>
          <w:sz w:val="21"/>
          <w:szCs w:val="21"/>
          <w:lang w:eastAsia="es-MX"/>
        </w:rPr>
        <w:t xml:space="preserve"> de derecho</w:t>
      </w:r>
      <w:r w:rsidRPr="000E1C29">
        <w:rPr>
          <w:rFonts w:ascii="Barlow" w:eastAsia="Times New Roman" w:hAnsi="Barlow"/>
          <w:sz w:val="21"/>
          <w:szCs w:val="21"/>
          <w:lang w:eastAsia="es-MX"/>
        </w:rPr>
        <w:t xml:space="preserve"> de inscripción o revalidación puede llamar al teléfono: 930 30 10 de la Agencia de la Administración Fiscal del Estado de Yucatán</w:t>
      </w:r>
      <w:r w:rsidR="00512125" w:rsidRPr="000E1C29">
        <w:rPr>
          <w:rFonts w:ascii="Barlow" w:eastAsia="Times New Roman" w:hAnsi="Barlow"/>
          <w:sz w:val="21"/>
          <w:szCs w:val="21"/>
          <w:lang w:eastAsia="es-MX"/>
        </w:rPr>
        <w:t xml:space="preserve"> (</w:t>
      </w:r>
      <w:r w:rsidR="00512125" w:rsidRPr="000E1C29">
        <w:rPr>
          <w:rFonts w:ascii="Barlow" w:eastAsia="Times New Roman" w:hAnsi="Barlow"/>
          <w:b/>
          <w:sz w:val="21"/>
          <w:szCs w:val="21"/>
          <w:lang w:eastAsia="es-MX"/>
        </w:rPr>
        <w:t>AAFY</w:t>
      </w:r>
      <w:r w:rsidR="00512125" w:rsidRPr="000E1C29">
        <w:rPr>
          <w:rFonts w:ascii="Barlow" w:eastAsia="Times New Roman" w:hAnsi="Barlow"/>
          <w:sz w:val="21"/>
          <w:szCs w:val="21"/>
          <w:lang w:eastAsia="es-MX"/>
        </w:rPr>
        <w:t>)</w:t>
      </w:r>
      <w:r w:rsidRPr="000E1C29">
        <w:rPr>
          <w:rFonts w:ascii="Barlow" w:eastAsia="Times New Roman" w:hAnsi="Barlow"/>
          <w:sz w:val="21"/>
          <w:szCs w:val="21"/>
          <w:lang w:eastAsia="es-MX"/>
        </w:rPr>
        <w:t>.</w:t>
      </w:r>
    </w:p>
    <w:p w:rsidR="0036697E" w:rsidRPr="000E1C29" w:rsidRDefault="0029406E" w:rsidP="00643C41">
      <w:pPr>
        <w:pStyle w:val="Prrafodelista"/>
        <w:numPr>
          <w:ilvl w:val="1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sz w:val="21"/>
          <w:szCs w:val="21"/>
          <w:lang w:eastAsia="es-MX"/>
        </w:rPr>
        <w:lastRenderedPageBreak/>
        <w:t xml:space="preserve">A partir del día </w:t>
      </w:r>
      <w:r w:rsidR="0095719E">
        <w:rPr>
          <w:rFonts w:ascii="Barlow" w:eastAsia="Times New Roman" w:hAnsi="Barlow"/>
          <w:sz w:val="21"/>
          <w:szCs w:val="21"/>
          <w:lang w:eastAsia="es-MX"/>
        </w:rPr>
        <w:t>08</w:t>
      </w:r>
      <w:r w:rsidRPr="000E1C29">
        <w:rPr>
          <w:rFonts w:ascii="Barlow" w:eastAsia="Times New Roman" w:hAnsi="Barlow"/>
          <w:sz w:val="21"/>
          <w:szCs w:val="21"/>
          <w:lang w:eastAsia="es-MX"/>
        </w:rPr>
        <w:t xml:space="preserve"> </w:t>
      </w:r>
      <w:r w:rsidR="0036697E" w:rsidRPr="000E1C29">
        <w:rPr>
          <w:rFonts w:ascii="Barlow" w:eastAsia="Times New Roman" w:hAnsi="Barlow"/>
          <w:sz w:val="21"/>
          <w:szCs w:val="21"/>
          <w:lang w:eastAsia="es-MX"/>
        </w:rPr>
        <w:t>de diciembre</w:t>
      </w:r>
      <w:r w:rsidR="001F388D" w:rsidRPr="000E1C29">
        <w:rPr>
          <w:rFonts w:ascii="Barlow" w:eastAsia="Times New Roman" w:hAnsi="Barlow"/>
          <w:sz w:val="21"/>
          <w:szCs w:val="21"/>
          <w:lang w:eastAsia="es-MX"/>
        </w:rPr>
        <w:t xml:space="preserve"> del año </w:t>
      </w:r>
      <w:r w:rsidRPr="000E1C29">
        <w:rPr>
          <w:rFonts w:ascii="Barlow" w:eastAsia="Times New Roman" w:hAnsi="Barlow"/>
          <w:sz w:val="21"/>
          <w:szCs w:val="21"/>
          <w:lang w:eastAsia="es-MX"/>
        </w:rPr>
        <w:t>20</w:t>
      </w:r>
      <w:r w:rsidR="0095719E">
        <w:rPr>
          <w:rFonts w:ascii="Barlow" w:eastAsia="Times New Roman" w:hAnsi="Barlow"/>
          <w:sz w:val="21"/>
          <w:szCs w:val="21"/>
          <w:lang w:eastAsia="es-MX"/>
        </w:rPr>
        <w:t>20</w:t>
      </w:r>
      <w:r w:rsidR="001F388D" w:rsidRPr="000E1C29">
        <w:rPr>
          <w:rFonts w:ascii="Barlow" w:eastAsia="Times New Roman" w:hAnsi="Barlow"/>
          <w:sz w:val="21"/>
          <w:szCs w:val="21"/>
          <w:lang w:eastAsia="es-MX"/>
        </w:rPr>
        <w:t xml:space="preserve"> </w:t>
      </w:r>
      <w:r w:rsidR="0036697E" w:rsidRPr="000E1C29">
        <w:rPr>
          <w:rFonts w:ascii="Barlow" w:eastAsia="Times New Roman" w:hAnsi="Barlow"/>
          <w:sz w:val="21"/>
          <w:szCs w:val="21"/>
          <w:lang w:eastAsia="es-MX"/>
        </w:rPr>
        <w:t>se admitirán los documentos para la revalidación</w:t>
      </w:r>
      <w:r w:rsidRPr="000E1C29">
        <w:rPr>
          <w:rFonts w:ascii="Barlow" w:eastAsia="Times New Roman" w:hAnsi="Barlow"/>
          <w:sz w:val="21"/>
          <w:szCs w:val="21"/>
          <w:lang w:eastAsia="es-MX"/>
        </w:rPr>
        <w:t xml:space="preserve"> </w:t>
      </w:r>
      <w:r w:rsidR="00922A40">
        <w:rPr>
          <w:rFonts w:ascii="Barlow" w:eastAsia="Times New Roman" w:hAnsi="Barlow"/>
          <w:sz w:val="21"/>
          <w:szCs w:val="21"/>
          <w:lang w:eastAsia="es-MX"/>
        </w:rPr>
        <w:t xml:space="preserve">y </w:t>
      </w:r>
      <w:r w:rsidRPr="000E1C29">
        <w:rPr>
          <w:rFonts w:ascii="Barlow" w:eastAsia="Times New Roman" w:hAnsi="Barlow"/>
          <w:sz w:val="21"/>
          <w:szCs w:val="21"/>
          <w:lang w:eastAsia="es-MX"/>
        </w:rPr>
        <w:t xml:space="preserve">hasta el día 30 de diciembre del </w:t>
      </w:r>
      <w:r w:rsidR="001F388D" w:rsidRPr="000E1C29">
        <w:rPr>
          <w:rFonts w:ascii="Barlow" w:eastAsia="Times New Roman" w:hAnsi="Barlow"/>
          <w:sz w:val="21"/>
          <w:szCs w:val="21"/>
          <w:lang w:eastAsia="es-MX"/>
        </w:rPr>
        <w:t xml:space="preserve">año </w:t>
      </w:r>
      <w:r w:rsidRPr="000E1C29">
        <w:rPr>
          <w:rFonts w:ascii="Barlow" w:eastAsia="Times New Roman" w:hAnsi="Barlow"/>
          <w:sz w:val="21"/>
          <w:szCs w:val="21"/>
          <w:lang w:eastAsia="es-MX"/>
        </w:rPr>
        <w:t>20</w:t>
      </w:r>
      <w:r w:rsidR="0095719E">
        <w:rPr>
          <w:rFonts w:ascii="Barlow" w:eastAsia="Times New Roman" w:hAnsi="Barlow"/>
          <w:sz w:val="21"/>
          <w:szCs w:val="21"/>
          <w:lang w:eastAsia="es-MX"/>
        </w:rPr>
        <w:t>20</w:t>
      </w:r>
      <w:r w:rsidR="0036697E" w:rsidRPr="000E1C29">
        <w:rPr>
          <w:rFonts w:ascii="Barlow" w:eastAsia="Times New Roman" w:hAnsi="Barlow"/>
          <w:sz w:val="21"/>
          <w:szCs w:val="21"/>
          <w:lang w:eastAsia="es-MX"/>
        </w:rPr>
        <w:t>.</w:t>
      </w:r>
    </w:p>
    <w:p w:rsidR="0036697E" w:rsidRPr="000E1C29" w:rsidRDefault="0036697E" w:rsidP="00643C41">
      <w:pPr>
        <w:pStyle w:val="Prrafodelista"/>
        <w:numPr>
          <w:ilvl w:val="1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Barlow" w:eastAsia="Times New Roman" w:hAnsi="Barlow"/>
          <w:b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sz w:val="21"/>
          <w:szCs w:val="21"/>
          <w:lang w:eastAsia="es-MX"/>
        </w:rPr>
        <w:t xml:space="preserve"> </w:t>
      </w:r>
      <w:r w:rsidRPr="000E1C29">
        <w:rPr>
          <w:rFonts w:ascii="Barlow" w:eastAsia="Times New Roman" w:hAnsi="Barlow"/>
          <w:b/>
          <w:sz w:val="21"/>
          <w:szCs w:val="21"/>
          <w:lang w:eastAsia="es-MX"/>
        </w:rPr>
        <w:t>A partir del primer día hábil del mes de enero 2020 todos los trámites serán de inscripción.</w:t>
      </w:r>
    </w:p>
    <w:p w:rsidR="0036697E" w:rsidRPr="000E1C29" w:rsidRDefault="0036697E" w:rsidP="0036697E">
      <w:pPr>
        <w:pStyle w:val="Prrafodelista"/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</w:p>
    <w:p w:rsidR="0036697E" w:rsidRPr="000E1C29" w:rsidRDefault="0036697E" w:rsidP="0036697E">
      <w:pPr>
        <w:rPr>
          <w:rFonts w:ascii="Barlow" w:hAnsi="Barlow" w:cs="Calibri"/>
          <w:b/>
          <w:color w:val="000000"/>
          <w:sz w:val="21"/>
          <w:szCs w:val="21"/>
          <w:u w:val="single"/>
        </w:rPr>
      </w:pPr>
      <w:r w:rsidRPr="000E1C29">
        <w:rPr>
          <w:rFonts w:ascii="Barlow" w:hAnsi="Barlow" w:cs="Calibri"/>
          <w:b/>
          <w:color w:val="000000"/>
          <w:sz w:val="21"/>
          <w:szCs w:val="21"/>
          <w:u w:val="single"/>
        </w:rPr>
        <w:t>RECEPCIÓN DE DOCUMENTOS</w:t>
      </w:r>
    </w:p>
    <w:p w:rsidR="000871CB" w:rsidRDefault="000871CB" w:rsidP="000871CB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1"/>
          <w:szCs w:val="21"/>
        </w:rPr>
      </w:pPr>
      <w:r w:rsidRPr="00AD1C90">
        <w:rPr>
          <w:rFonts w:ascii="Barlow" w:hAnsi="Barlow" w:cs="Calibri"/>
          <w:color w:val="000000"/>
          <w:sz w:val="21"/>
          <w:szCs w:val="21"/>
        </w:rPr>
        <w:t xml:space="preserve">Como medida de Seguridad Sanitaria, la revisión de los documentos se hará por medio de correo electrónico: </w:t>
      </w:r>
      <w:r w:rsidR="00760489">
        <w:rPr>
          <w:rFonts w:ascii="Barlow" w:hAnsi="Barlow" w:cs="Calibri"/>
          <w:color w:val="000000"/>
          <w:sz w:val="21"/>
          <w:szCs w:val="21"/>
        </w:rPr>
        <w:t xml:space="preserve">por lo que deberán ser enviados a los correos: </w:t>
      </w:r>
      <w:hyperlink r:id="rId8" w:history="1">
        <w:r w:rsidR="00760489" w:rsidRPr="006E5A14">
          <w:rPr>
            <w:rStyle w:val="Hipervnculo"/>
            <w:rFonts w:ascii="Barlow" w:hAnsi="Barlow" w:cs="Calibri"/>
            <w:sz w:val="21"/>
            <w:szCs w:val="21"/>
          </w:rPr>
          <w:t>manuel.monfortec@yucatan.gob.mx</w:t>
        </w:r>
      </w:hyperlink>
      <w:r w:rsidR="00760489">
        <w:rPr>
          <w:rFonts w:ascii="Barlow" w:hAnsi="Barlow" w:cs="Calibri"/>
          <w:color w:val="000000"/>
          <w:sz w:val="21"/>
          <w:szCs w:val="21"/>
        </w:rPr>
        <w:t xml:space="preserve">; </w:t>
      </w:r>
      <w:hyperlink r:id="rId9" w:history="1">
        <w:r w:rsidRPr="00AD1C90">
          <w:rPr>
            <w:rStyle w:val="Hipervnculo"/>
            <w:rFonts w:ascii="Barlow" w:hAnsi="Barlow" w:cs="Calibri"/>
            <w:sz w:val="21"/>
            <w:szCs w:val="21"/>
          </w:rPr>
          <w:t>maria.caballero@yucatan.gob.mx</w:t>
        </w:r>
      </w:hyperlink>
      <w:r w:rsidR="00760489">
        <w:rPr>
          <w:rStyle w:val="Hipervnculo"/>
          <w:rFonts w:ascii="Barlow" w:hAnsi="Barlow" w:cs="Calibri"/>
          <w:sz w:val="21"/>
          <w:szCs w:val="21"/>
        </w:rPr>
        <w:t>; fabiola.monzon@yucatan.gob.mx</w:t>
      </w:r>
      <w:r w:rsidRPr="00AD1C90">
        <w:rPr>
          <w:rFonts w:ascii="Barlow" w:hAnsi="Barlow" w:cs="Calibri"/>
          <w:color w:val="000000"/>
          <w:sz w:val="21"/>
          <w:szCs w:val="21"/>
        </w:rPr>
        <w:t>, y en caso de tener observaciones</w:t>
      </w:r>
      <w:r w:rsidRPr="00AD1C90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</w:t>
      </w:r>
      <w:r>
        <w:rPr>
          <w:rFonts w:ascii="Barlow" w:hAnsi="Barlow" w:cs="Calibri"/>
          <w:color w:val="000000"/>
          <w:sz w:val="21"/>
          <w:szCs w:val="21"/>
        </w:rPr>
        <w:t>se les hará llegar por es</w:t>
      </w:r>
      <w:r w:rsidRPr="00AD1C90">
        <w:rPr>
          <w:rFonts w:ascii="Barlow" w:hAnsi="Barlow" w:cs="Calibri"/>
          <w:color w:val="000000"/>
          <w:sz w:val="21"/>
          <w:szCs w:val="21"/>
        </w:rPr>
        <w:t xml:space="preserve">e mismo medio para que </w:t>
      </w:r>
      <w:r>
        <w:rPr>
          <w:rFonts w:ascii="Barlow" w:hAnsi="Barlow" w:cs="Calibri"/>
          <w:color w:val="000000"/>
          <w:sz w:val="21"/>
          <w:szCs w:val="21"/>
        </w:rPr>
        <w:t>se</w:t>
      </w:r>
      <w:r w:rsidRPr="00AD1C90">
        <w:rPr>
          <w:rFonts w:ascii="Barlow" w:hAnsi="Barlow" w:cs="Calibri"/>
          <w:color w:val="000000"/>
          <w:sz w:val="21"/>
          <w:szCs w:val="21"/>
        </w:rPr>
        <w:t xml:space="preserve"> subsane antes de solicitar la cita para la presentación de la documentación a la Dirección Jurídica de la Secretaría de Obras Públicas</w:t>
      </w:r>
      <w:r>
        <w:rPr>
          <w:rFonts w:ascii="Barlow" w:hAnsi="Barlow" w:cs="Calibri"/>
          <w:color w:val="000000"/>
          <w:sz w:val="21"/>
          <w:szCs w:val="21"/>
        </w:rPr>
        <w:t xml:space="preserve">. </w:t>
      </w:r>
    </w:p>
    <w:p w:rsidR="000871CB" w:rsidRPr="00AD1C90" w:rsidRDefault="000871CB" w:rsidP="000871CB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</w:rPr>
      </w:pPr>
      <w:r w:rsidRPr="00AD1C90">
        <w:rPr>
          <w:rFonts w:ascii="Barlow" w:hAnsi="Barlow" w:cs="Calibri"/>
          <w:color w:val="000000"/>
          <w:sz w:val="21"/>
          <w:szCs w:val="21"/>
        </w:rPr>
        <w:t>La documentación</w:t>
      </w:r>
      <w:r>
        <w:rPr>
          <w:rFonts w:ascii="Barlow" w:hAnsi="Barlow" w:cs="Calibri"/>
          <w:color w:val="000000"/>
          <w:sz w:val="21"/>
          <w:szCs w:val="21"/>
        </w:rPr>
        <w:t xml:space="preserve"> ya revisada</w:t>
      </w:r>
      <w:r w:rsidR="0095719E">
        <w:rPr>
          <w:rFonts w:ascii="Barlow" w:hAnsi="Barlow" w:cs="Calibri"/>
          <w:color w:val="000000"/>
          <w:sz w:val="21"/>
          <w:szCs w:val="21"/>
        </w:rPr>
        <w:t xml:space="preserve"> por correo electrónico</w:t>
      </w:r>
      <w:r w:rsidRPr="00AD1C90">
        <w:rPr>
          <w:rFonts w:ascii="Barlow" w:hAnsi="Barlow" w:cs="Calibri"/>
          <w:color w:val="000000"/>
          <w:sz w:val="21"/>
          <w:szCs w:val="21"/>
        </w:rPr>
        <w:t xml:space="preserve"> será recibida</w:t>
      </w:r>
      <w:r w:rsidR="0095719E">
        <w:rPr>
          <w:rFonts w:ascii="Barlow" w:hAnsi="Barlow" w:cs="Calibri"/>
          <w:color w:val="000000"/>
          <w:sz w:val="21"/>
          <w:szCs w:val="21"/>
        </w:rPr>
        <w:t xml:space="preserve"> de manera presencial</w:t>
      </w:r>
      <w:r w:rsidRPr="00AD1C90">
        <w:rPr>
          <w:rFonts w:ascii="Barlow" w:hAnsi="Barlow" w:cs="Calibri"/>
          <w:color w:val="000000"/>
          <w:sz w:val="21"/>
          <w:szCs w:val="21"/>
        </w:rPr>
        <w:t xml:space="preserve"> en la Dirección Jurídica de la Secretaría de Obras Públicas, ubicada en la calle 59 S/N Colonia Centro a un costado del Hospital O’Horan, previa cita que deberán de realizar para la entrega de la documentación al teléfono: </w:t>
      </w:r>
      <w:r w:rsidRPr="00AD1C90">
        <w:rPr>
          <w:rFonts w:ascii="Barlow" w:hAnsi="Barlow" w:cs="Calibri"/>
          <w:b/>
          <w:color w:val="000000"/>
          <w:sz w:val="21"/>
          <w:szCs w:val="21"/>
        </w:rPr>
        <w:t xml:space="preserve">930 33 00 extensión 50009 y 50096. </w:t>
      </w:r>
    </w:p>
    <w:p w:rsidR="000871CB" w:rsidRPr="004C0D40" w:rsidRDefault="000871CB" w:rsidP="0095719E">
      <w:pPr>
        <w:numPr>
          <w:ilvl w:val="0"/>
          <w:numId w:val="26"/>
        </w:numPr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95719E">
        <w:rPr>
          <w:rFonts w:ascii="Barlow" w:hAnsi="Barlow" w:cs="Calibri"/>
          <w:color w:val="000000"/>
          <w:sz w:val="21"/>
          <w:szCs w:val="21"/>
        </w:rPr>
        <w:t>Horario</w:t>
      </w:r>
      <w:r w:rsidRPr="004C0D40">
        <w:rPr>
          <w:rFonts w:ascii="Barlow" w:eastAsia="Times New Roman" w:hAnsi="Barlow"/>
          <w:sz w:val="21"/>
          <w:szCs w:val="21"/>
          <w:lang w:eastAsia="es-MX"/>
        </w:rPr>
        <w:t xml:space="preserve"> y Días de Atención: lunes a viernes de </w:t>
      </w:r>
      <w:r>
        <w:rPr>
          <w:rFonts w:ascii="Barlow" w:eastAsia="Times New Roman" w:hAnsi="Barlow"/>
          <w:sz w:val="21"/>
          <w:szCs w:val="21"/>
          <w:lang w:eastAsia="es-MX"/>
        </w:rPr>
        <w:t>9</w:t>
      </w:r>
      <w:r w:rsidRPr="004C0D40">
        <w:rPr>
          <w:rFonts w:ascii="Barlow" w:eastAsia="Times New Roman" w:hAnsi="Barlow"/>
          <w:sz w:val="21"/>
          <w:szCs w:val="21"/>
          <w:lang w:eastAsia="es-MX"/>
        </w:rPr>
        <w:t>:00 a.m. a 2:</w:t>
      </w:r>
      <w:r>
        <w:rPr>
          <w:rFonts w:ascii="Barlow" w:eastAsia="Times New Roman" w:hAnsi="Barlow"/>
          <w:sz w:val="21"/>
          <w:szCs w:val="21"/>
          <w:lang w:eastAsia="es-MX"/>
        </w:rPr>
        <w:t>0</w:t>
      </w:r>
      <w:r w:rsidRPr="004C0D40">
        <w:rPr>
          <w:rFonts w:ascii="Barlow" w:eastAsia="Times New Roman" w:hAnsi="Barlow"/>
          <w:sz w:val="21"/>
          <w:szCs w:val="21"/>
          <w:lang w:eastAsia="es-MX"/>
        </w:rPr>
        <w:t xml:space="preserve">0 p.m. </w:t>
      </w:r>
    </w:p>
    <w:p w:rsidR="001F388D" w:rsidRPr="000E1C29" w:rsidRDefault="001F388D" w:rsidP="001F388D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Barlow" w:eastAsia="Times New Roman" w:hAnsi="Barlow"/>
          <w:sz w:val="21"/>
          <w:szCs w:val="21"/>
          <w:lang w:eastAsia="es-MX"/>
        </w:rPr>
      </w:pPr>
    </w:p>
    <w:p w:rsidR="0036697E" w:rsidRPr="000E1C29" w:rsidRDefault="0036697E" w:rsidP="0036697E">
      <w:pPr>
        <w:rPr>
          <w:rFonts w:ascii="Barlow" w:hAnsi="Barlow" w:cs="Calibri"/>
          <w:b/>
          <w:color w:val="000000"/>
          <w:sz w:val="21"/>
          <w:szCs w:val="21"/>
          <w:u w:val="single"/>
        </w:rPr>
      </w:pPr>
      <w:r w:rsidRPr="000E1C29">
        <w:rPr>
          <w:rFonts w:ascii="Barlow" w:hAnsi="Barlow" w:cs="Calibri"/>
          <w:b/>
          <w:color w:val="000000"/>
          <w:sz w:val="21"/>
          <w:szCs w:val="21"/>
          <w:u w:val="single"/>
        </w:rPr>
        <w:t>DURACIÓN DEL TRÁMITE</w:t>
      </w:r>
      <w:bookmarkStart w:id="0" w:name="_GoBack"/>
      <w:bookmarkEnd w:id="0"/>
    </w:p>
    <w:p w:rsidR="0036697E" w:rsidRPr="000E1C29" w:rsidRDefault="0036697E" w:rsidP="0036697E">
      <w:pPr>
        <w:pStyle w:val="Prrafodelista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sz w:val="21"/>
          <w:szCs w:val="21"/>
          <w:lang w:eastAsia="es-MX"/>
        </w:rPr>
        <w:t xml:space="preserve">Término para realizar la Revalidación: del </w:t>
      </w:r>
      <w:r w:rsidR="0095719E">
        <w:rPr>
          <w:rFonts w:ascii="Barlow" w:eastAsia="Times New Roman" w:hAnsi="Barlow"/>
          <w:sz w:val="21"/>
          <w:szCs w:val="21"/>
          <w:lang w:eastAsia="es-MX"/>
        </w:rPr>
        <w:t>08</w:t>
      </w:r>
      <w:r w:rsidRPr="000E1C29">
        <w:rPr>
          <w:rFonts w:ascii="Barlow" w:eastAsia="Times New Roman" w:hAnsi="Barlow"/>
          <w:sz w:val="21"/>
          <w:szCs w:val="21"/>
          <w:lang w:eastAsia="es-MX"/>
        </w:rPr>
        <w:t xml:space="preserve"> al 3</w:t>
      </w:r>
      <w:r w:rsidR="001F388D" w:rsidRPr="000E1C29">
        <w:rPr>
          <w:rFonts w:ascii="Barlow" w:eastAsia="Times New Roman" w:hAnsi="Barlow"/>
          <w:sz w:val="21"/>
          <w:szCs w:val="21"/>
          <w:lang w:eastAsia="es-MX"/>
        </w:rPr>
        <w:t>0</w:t>
      </w:r>
      <w:r w:rsidRPr="000E1C29">
        <w:rPr>
          <w:rFonts w:ascii="Barlow" w:eastAsia="Times New Roman" w:hAnsi="Barlow"/>
          <w:sz w:val="21"/>
          <w:szCs w:val="21"/>
          <w:lang w:eastAsia="es-MX"/>
        </w:rPr>
        <w:t xml:space="preserve"> de diciembre 20</w:t>
      </w:r>
      <w:r w:rsidR="0095719E">
        <w:rPr>
          <w:rFonts w:ascii="Barlow" w:eastAsia="Times New Roman" w:hAnsi="Barlow"/>
          <w:sz w:val="21"/>
          <w:szCs w:val="21"/>
          <w:lang w:eastAsia="es-MX"/>
        </w:rPr>
        <w:t>20</w:t>
      </w:r>
      <w:r w:rsidRPr="000E1C29">
        <w:rPr>
          <w:rFonts w:ascii="Barlow" w:eastAsia="Times New Roman" w:hAnsi="Barlow"/>
          <w:sz w:val="21"/>
          <w:szCs w:val="21"/>
          <w:lang w:eastAsia="es-MX"/>
        </w:rPr>
        <w:t>.</w:t>
      </w:r>
    </w:p>
    <w:p w:rsidR="0036697E" w:rsidRPr="000E1C29" w:rsidRDefault="0036697E" w:rsidP="0036697E">
      <w:pPr>
        <w:pStyle w:val="Prrafodelista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sz w:val="21"/>
          <w:szCs w:val="21"/>
          <w:lang w:eastAsia="es-MX"/>
        </w:rPr>
        <w:t xml:space="preserve">Vigencia de la Revalidación: Del </w:t>
      </w:r>
      <w:r w:rsidR="001F388D" w:rsidRPr="000E1C29">
        <w:rPr>
          <w:rFonts w:ascii="Barlow" w:eastAsia="Times New Roman" w:hAnsi="Barlow"/>
          <w:sz w:val="21"/>
          <w:szCs w:val="21"/>
          <w:lang w:eastAsia="es-MX"/>
        </w:rPr>
        <w:t>0</w:t>
      </w:r>
      <w:r w:rsidRPr="000E1C29">
        <w:rPr>
          <w:rFonts w:ascii="Barlow" w:eastAsia="Times New Roman" w:hAnsi="Barlow"/>
          <w:sz w:val="21"/>
          <w:szCs w:val="21"/>
          <w:lang w:eastAsia="es-MX"/>
        </w:rPr>
        <w:t>1</w:t>
      </w:r>
      <w:r w:rsidR="001F388D" w:rsidRPr="000E1C29">
        <w:rPr>
          <w:rFonts w:ascii="Barlow" w:eastAsia="Times New Roman" w:hAnsi="Barlow"/>
          <w:sz w:val="21"/>
          <w:szCs w:val="21"/>
          <w:lang w:eastAsia="es-MX"/>
        </w:rPr>
        <w:t xml:space="preserve"> </w:t>
      </w:r>
      <w:r w:rsidRPr="000E1C29">
        <w:rPr>
          <w:rFonts w:ascii="Barlow" w:eastAsia="Times New Roman" w:hAnsi="Barlow"/>
          <w:sz w:val="21"/>
          <w:szCs w:val="21"/>
          <w:lang w:eastAsia="es-MX"/>
        </w:rPr>
        <w:t>de enero al 31 de diciembre del año 202</w:t>
      </w:r>
      <w:r w:rsidR="0095719E">
        <w:rPr>
          <w:rFonts w:ascii="Barlow" w:eastAsia="Times New Roman" w:hAnsi="Barlow"/>
          <w:sz w:val="21"/>
          <w:szCs w:val="21"/>
          <w:lang w:eastAsia="es-MX"/>
        </w:rPr>
        <w:t>1</w:t>
      </w:r>
      <w:r w:rsidRPr="000E1C29">
        <w:rPr>
          <w:rFonts w:ascii="Barlow" w:eastAsia="Times New Roman" w:hAnsi="Barlow"/>
          <w:sz w:val="21"/>
          <w:szCs w:val="21"/>
          <w:lang w:eastAsia="es-MX"/>
        </w:rPr>
        <w:t>.</w:t>
      </w:r>
    </w:p>
    <w:p w:rsidR="0036697E" w:rsidRPr="000E1C29" w:rsidRDefault="0036697E" w:rsidP="0036697E">
      <w:pPr>
        <w:pStyle w:val="Prrafodelista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sz w:val="21"/>
          <w:szCs w:val="21"/>
          <w:lang w:eastAsia="es-MX"/>
        </w:rPr>
        <w:t>Entrega del Formato de Revalidación al Regis</w:t>
      </w:r>
      <w:r w:rsidR="001F388D" w:rsidRPr="000E1C29">
        <w:rPr>
          <w:rFonts w:ascii="Barlow" w:eastAsia="Times New Roman" w:hAnsi="Barlow"/>
          <w:sz w:val="21"/>
          <w:szCs w:val="21"/>
          <w:lang w:eastAsia="es-MX"/>
        </w:rPr>
        <w:t>tro de Contratistas:</w:t>
      </w:r>
      <w:r w:rsidR="001F388D" w:rsidRPr="000E1C29">
        <w:rPr>
          <w:rFonts w:ascii="Barlow" w:eastAsia="Times New Roman" w:hAnsi="Barlow"/>
          <w:b/>
          <w:sz w:val="21"/>
          <w:szCs w:val="21"/>
          <w:lang w:eastAsia="es-MX"/>
        </w:rPr>
        <w:t xml:space="preserve"> 10 días hábiles a partir del primer día hábil del mes de enero del 202</w:t>
      </w:r>
      <w:r w:rsidR="0095719E">
        <w:rPr>
          <w:rFonts w:ascii="Barlow" w:eastAsia="Times New Roman" w:hAnsi="Barlow"/>
          <w:b/>
          <w:sz w:val="21"/>
          <w:szCs w:val="21"/>
          <w:lang w:eastAsia="es-MX"/>
        </w:rPr>
        <w:t>1</w:t>
      </w:r>
      <w:r w:rsidRPr="000E1C29">
        <w:rPr>
          <w:rFonts w:ascii="Barlow" w:eastAsia="Times New Roman" w:hAnsi="Barlow"/>
          <w:sz w:val="21"/>
          <w:szCs w:val="21"/>
          <w:lang w:eastAsia="es-MX"/>
        </w:rPr>
        <w:t>.</w:t>
      </w:r>
    </w:p>
    <w:p w:rsidR="0036697E" w:rsidRPr="000E1C29" w:rsidRDefault="0036697E" w:rsidP="0036697E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Barlow" w:eastAsia="Times New Roman" w:hAnsi="Barlow"/>
          <w:b/>
          <w:sz w:val="21"/>
          <w:szCs w:val="21"/>
          <w:lang w:eastAsia="es-MX"/>
        </w:rPr>
      </w:pPr>
    </w:p>
    <w:p w:rsidR="0036697E" w:rsidRPr="000E1C29" w:rsidRDefault="0036697E" w:rsidP="0036697E">
      <w:pPr>
        <w:shd w:val="clear" w:color="auto" w:fill="FFFFFF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b/>
          <w:sz w:val="21"/>
          <w:szCs w:val="21"/>
          <w:lang w:eastAsia="es-MX"/>
        </w:rPr>
        <w:t>Nota:</w:t>
      </w:r>
      <w:r w:rsidRPr="000E1C29">
        <w:rPr>
          <w:rFonts w:ascii="Barlow" w:eastAsia="Times New Roman" w:hAnsi="Barlow"/>
          <w:sz w:val="21"/>
          <w:szCs w:val="21"/>
          <w:lang w:eastAsia="es-MX"/>
        </w:rPr>
        <w:t xml:space="preserve"> Los datos personales que se solicitan son para dar cumplimiento al artículo 55 de la Ley de Obra Pública y Servicios Conexos del Estado de Yucatán, a su Reglamento, así como para la verificación de la documentación; por lo que éstos son tratados de acuerdo al aviso de privacidad respecto del mismo.</w:t>
      </w:r>
    </w:p>
    <w:p w:rsidR="0036697E" w:rsidRPr="000E1C29" w:rsidRDefault="0036697E" w:rsidP="0036697E">
      <w:pPr>
        <w:shd w:val="clear" w:color="auto" w:fill="FFFFFF"/>
        <w:jc w:val="both"/>
        <w:rPr>
          <w:rStyle w:val="Hipervnculo"/>
          <w:rFonts w:ascii="Barlow" w:eastAsia="Times New Roman" w:hAnsi="Barlow"/>
          <w:sz w:val="21"/>
          <w:szCs w:val="21"/>
          <w:lang w:eastAsia="es-MX"/>
        </w:rPr>
      </w:pPr>
      <w:r w:rsidRPr="000E1C29">
        <w:rPr>
          <w:rFonts w:ascii="Barlow" w:eastAsia="Times New Roman" w:hAnsi="Barlow"/>
          <w:sz w:val="21"/>
          <w:szCs w:val="21"/>
          <w:lang w:eastAsia="es-MX"/>
        </w:rPr>
        <w:t xml:space="preserve">*Si desea conocer nuestro aviso de privacidad integral, lo podrá consultar en </w:t>
      </w:r>
      <w:hyperlink r:id="rId10" w:history="1">
        <w:r w:rsidRPr="000E1C29">
          <w:rPr>
            <w:rStyle w:val="Hipervnculo"/>
            <w:rFonts w:ascii="Barlow" w:eastAsia="Times New Roman" w:hAnsi="Barlow"/>
            <w:sz w:val="21"/>
            <w:szCs w:val="21"/>
            <w:lang w:eastAsia="es-MX"/>
          </w:rPr>
          <w:t>www.obraspublicas.yucatan.gob.mx</w:t>
        </w:r>
      </w:hyperlink>
    </w:p>
    <w:p w:rsidR="0095719E" w:rsidRDefault="0095719E" w:rsidP="0095719E">
      <w:pPr>
        <w:autoSpaceDE w:val="0"/>
        <w:autoSpaceDN w:val="0"/>
        <w:adjustRightInd w:val="0"/>
        <w:spacing w:after="0" w:line="240" w:lineRule="auto"/>
        <w:jc w:val="center"/>
        <w:rPr>
          <w:rFonts w:ascii="Barlow" w:hAnsi="Barlow" w:cs="Calibri"/>
          <w:b/>
          <w:bCs/>
          <w:color w:val="000000"/>
          <w:sz w:val="21"/>
          <w:szCs w:val="21"/>
          <w:u w:val="single"/>
        </w:rPr>
      </w:pPr>
      <w:r>
        <w:rPr>
          <w:rFonts w:ascii="Barlow" w:hAnsi="Barlow" w:cs="Calibri"/>
          <w:b/>
          <w:bCs/>
          <w:color w:val="000000"/>
          <w:sz w:val="21"/>
          <w:szCs w:val="21"/>
          <w:u w:val="single"/>
        </w:rPr>
        <w:t>REQUISITOS</w:t>
      </w:r>
    </w:p>
    <w:p w:rsidR="0095719E" w:rsidRPr="00770067" w:rsidRDefault="0095719E" w:rsidP="0095719E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Calibri"/>
          <w:b/>
          <w:bCs/>
          <w:color w:val="000000"/>
          <w:sz w:val="21"/>
          <w:szCs w:val="21"/>
        </w:rPr>
      </w:pPr>
      <w:r w:rsidRPr="003D09E6">
        <w:rPr>
          <w:rFonts w:ascii="Barlow" w:hAnsi="Barlow" w:cs="Calibri"/>
          <w:b/>
          <w:bCs/>
          <w:color w:val="000000"/>
          <w:sz w:val="21"/>
          <w:szCs w:val="21"/>
          <w:u w:val="single"/>
        </w:rPr>
        <w:t>1.-</w:t>
      </w:r>
      <w:r w:rsidRPr="00770067">
        <w:rPr>
          <w:rFonts w:ascii="Barlow" w:hAnsi="Barlow" w:cs="Calibri"/>
          <w:bCs/>
          <w:color w:val="000000"/>
          <w:sz w:val="21"/>
          <w:szCs w:val="21"/>
          <w:u w:val="single"/>
        </w:rPr>
        <w:t xml:space="preserve"> Formato de </w:t>
      </w:r>
      <w:r w:rsidRPr="003D09E6">
        <w:rPr>
          <w:rFonts w:ascii="Barlow" w:hAnsi="Barlow" w:cs="Calibri"/>
          <w:b/>
          <w:bCs/>
          <w:color w:val="000000"/>
          <w:sz w:val="21"/>
          <w:szCs w:val="21"/>
          <w:u w:val="single"/>
        </w:rPr>
        <w:t>REVALIDACIÓN</w:t>
      </w:r>
      <w:r>
        <w:rPr>
          <w:rFonts w:ascii="Barlow" w:hAnsi="Barlow" w:cs="Calibri"/>
          <w:b/>
          <w:bCs/>
          <w:color w:val="000000"/>
          <w:sz w:val="21"/>
          <w:szCs w:val="21"/>
          <w:u w:val="single"/>
        </w:rPr>
        <w:t xml:space="preserve"> para Personas Morales</w:t>
      </w:r>
      <w:r w:rsidRPr="00770067">
        <w:rPr>
          <w:rFonts w:ascii="Barlow" w:hAnsi="Barlow" w:cs="Calibri"/>
          <w:bCs/>
          <w:color w:val="000000"/>
          <w:sz w:val="21"/>
          <w:szCs w:val="21"/>
        </w:rPr>
        <w:t xml:space="preserve">. </w:t>
      </w:r>
      <w:r w:rsidRPr="00770067">
        <w:rPr>
          <w:rFonts w:ascii="Barlow" w:hAnsi="Barlow" w:cs="Calibri"/>
          <w:b/>
          <w:bCs/>
          <w:color w:val="000000"/>
          <w:sz w:val="21"/>
          <w:szCs w:val="21"/>
        </w:rPr>
        <w:t>Sin abreviaturas, con nombre completo y firma.</w:t>
      </w:r>
    </w:p>
    <w:p w:rsidR="0095719E" w:rsidRPr="00770067" w:rsidRDefault="0095719E" w:rsidP="0095719E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Calibri"/>
          <w:bCs/>
          <w:color w:val="000000"/>
          <w:sz w:val="21"/>
          <w:szCs w:val="21"/>
        </w:rPr>
      </w:pPr>
      <w:r w:rsidRPr="00770067">
        <w:rPr>
          <w:rFonts w:ascii="Barlow" w:hAnsi="Barlow" w:cs="Calibri"/>
          <w:b/>
          <w:bCs/>
          <w:color w:val="000000"/>
          <w:sz w:val="21"/>
          <w:szCs w:val="21"/>
        </w:rPr>
        <w:t xml:space="preserve">Nota: Deberán de presentarse 2 originales. </w:t>
      </w:r>
      <w:r w:rsidRPr="00770067">
        <w:rPr>
          <w:rFonts w:ascii="Barlow" w:hAnsi="Barlow" w:cs="Calibri"/>
          <w:bCs/>
          <w:color w:val="000000"/>
          <w:sz w:val="21"/>
          <w:szCs w:val="21"/>
        </w:rPr>
        <w:t xml:space="preserve">Llenar a máquina o computadora (no llenar los espacios reservados para la vigencia y número de registro). Descargar en la página de obras públicas o página oficial del Gobierno del Estado. </w:t>
      </w:r>
    </w:p>
    <w:p w:rsidR="0095719E" w:rsidRPr="00770067" w:rsidRDefault="0095719E" w:rsidP="0095719E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 w:rsidRPr="00770067">
        <w:rPr>
          <w:rFonts w:ascii="Barlow" w:hAnsi="Barlow"/>
          <w:b/>
          <w:sz w:val="21"/>
          <w:szCs w:val="21"/>
          <w:u w:val="single"/>
        </w:rPr>
        <w:t xml:space="preserve">2.- Carta de solicitud de </w:t>
      </w:r>
      <w:r>
        <w:rPr>
          <w:rFonts w:ascii="Barlow" w:hAnsi="Barlow"/>
          <w:b/>
          <w:sz w:val="21"/>
          <w:szCs w:val="21"/>
          <w:u w:val="single"/>
        </w:rPr>
        <w:t>REVALIDACIÓN</w:t>
      </w:r>
      <w:r w:rsidRPr="00770067">
        <w:rPr>
          <w:rFonts w:ascii="Barlow" w:hAnsi="Barlow"/>
          <w:b/>
          <w:sz w:val="21"/>
          <w:szCs w:val="21"/>
          <w:u w:val="single"/>
        </w:rPr>
        <w:t xml:space="preserve"> al registro de contratistas</w:t>
      </w:r>
      <w:r w:rsidRPr="00770067">
        <w:rPr>
          <w:rFonts w:ascii="Barlow" w:hAnsi="Barlow"/>
          <w:sz w:val="21"/>
          <w:szCs w:val="21"/>
        </w:rPr>
        <w:t xml:space="preserve"> </w:t>
      </w:r>
    </w:p>
    <w:p w:rsidR="0095719E" w:rsidRPr="00770067" w:rsidRDefault="0095719E" w:rsidP="0095719E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Calibri"/>
          <w:bCs/>
          <w:color w:val="000000"/>
          <w:sz w:val="21"/>
          <w:szCs w:val="21"/>
        </w:rPr>
      </w:pPr>
      <w:r w:rsidRPr="00770067">
        <w:rPr>
          <w:rFonts w:ascii="Barlow" w:hAnsi="Barlow"/>
          <w:b/>
          <w:sz w:val="21"/>
          <w:szCs w:val="21"/>
        </w:rPr>
        <w:t xml:space="preserve">Nota: Deberá de presentarse 2 originales. </w:t>
      </w:r>
      <w:r w:rsidRPr="00770067">
        <w:rPr>
          <w:rFonts w:ascii="Barlow" w:hAnsi="Barlow" w:cs="Calibri"/>
          <w:bCs/>
          <w:color w:val="000000"/>
          <w:sz w:val="21"/>
          <w:szCs w:val="21"/>
        </w:rPr>
        <w:t>Dirigida al Secretario de Obras Públicas. Impresa en hoja membretada de la empresa. Descargar en la página de obras públicas o página oficial del Gobierno del Estado.</w:t>
      </w:r>
      <w:r>
        <w:rPr>
          <w:rFonts w:ascii="Barlow" w:hAnsi="Barlow" w:cs="Calibri"/>
          <w:bCs/>
          <w:color w:val="000000"/>
          <w:sz w:val="21"/>
          <w:szCs w:val="21"/>
        </w:rPr>
        <w:t xml:space="preserve"> El número de registro que se solicita es el que le fue asignado en el año en curso </w:t>
      </w:r>
    </w:p>
    <w:p w:rsidR="0095719E" w:rsidRDefault="0095719E" w:rsidP="0095719E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</w:rPr>
      </w:pPr>
      <w:r>
        <w:rPr>
          <w:rFonts w:ascii="Barlow" w:hAnsi="Barlow"/>
          <w:b/>
          <w:sz w:val="21"/>
          <w:szCs w:val="21"/>
        </w:rPr>
        <w:t xml:space="preserve">3.- </w:t>
      </w:r>
      <w:r w:rsidRPr="003D09E6">
        <w:rPr>
          <w:rFonts w:ascii="Barlow" w:hAnsi="Barlow"/>
          <w:b/>
          <w:sz w:val="21"/>
          <w:szCs w:val="21"/>
          <w:u w:val="single"/>
        </w:rPr>
        <w:t>Constancia de Situación Fiscal</w:t>
      </w:r>
      <w:r w:rsidRPr="00770067">
        <w:rPr>
          <w:rFonts w:ascii="Barlow" w:hAnsi="Barlow"/>
          <w:b/>
          <w:sz w:val="21"/>
          <w:szCs w:val="21"/>
        </w:rPr>
        <w:t xml:space="preserve"> </w:t>
      </w:r>
      <w:r w:rsidRPr="00770067">
        <w:rPr>
          <w:rFonts w:ascii="Barlow" w:hAnsi="Barlow"/>
          <w:sz w:val="21"/>
          <w:szCs w:val="21"/>
        </w:rPr>
        <w:t xml:space="preserve">al mes </w:t>
      </w:r>
      <w:r>
        <w:rPr>
          <w:rFonts w:ascii="Barlow" w:hAnsi="Barlow"/>
          <w:sz w:val="21"/>
          <w:szCs w:val="21"/>
        </w:rPr>
        <w:t>de diciembre</w:t>
      </w:r>
      <w:r w:rsidR="00922A40">
        <w:rPr>
          <w:rFonts w:ascii="Barlow" w:hAnsi="Barlow"/>
          <w:sz w:val="21"/>
          <w:szCs w:val="21"/>
        </w:rPr>
        <w:t xml:space="preserve"> 2020</w:t>
      </w:r>
      <w:r w:rsidRPr="00770067">
        <w:rPr>
          <w:rFonts w:ascii="Barlow" w:hAnsi="Barlow"/>
          <w:b/>
          <w:sz w:val="21"/>
          <w:szCs w:val="21"/>
        </w:rPr>
        <w:t>.</w:t>
      </w:r>
    </w:p>
    <w:p w:rsidR="00922A40" w:rsidRDefault="00922A40" w:rsidP="0095719E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</w:rPr>
      </w:pPr>
    </w:p>
    <w:p w:rsidR="00922A40" w:rsidRDefault="00922A40" w:rsidP="0095719E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</w:rPr>
      </w:pPr>
    </w:p>
    <w:p w:rsidR="00922A40" w:rsidRDefault="00922A40" w:rsidP="0095719E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</w:rPr>
      </w:pPr>
    </w:p>
    <w:p w:rsidR="00922A40" w:rsidRDefault="00922A40" w:rsidP="0095719E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</w:rPr>
      </w:pPr>
    </w:p>
    <w:p w:rsidR="00922A40" w:rsidRPr="00770067" w:rsidRDefault="00922A40" w:rsidP="0095719E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</w:rPr>
      </w:pPr>
    </w:p>
    <w:p w:rsidR="0095719E" w:rsidRPr="00770067" w:rsidRDefault="0095719E" w:rsidP="0095719E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 w:rsidRPr="003D09E6">
        <w:rPr>
          <w:rFonts w:ascii="Barlow" w:hAnsi="Barlow" w:cs="Calibri"/>
          <w:b/>
          <w:bCs/>
          <w:color w:val="000000"/>
          <w:sz w:val="21"/>
          <w:szCs w:val="21"/>
          <w:u w:val="single"/>
        </w:rPr>
        <w:t>4.- Estados</w:t>
      </w:r>
      <w:r w:rsidRPr="00770067">
        <w:rPr>
          <w:rFonts w:ascii="Barlow" w:hAnsi="Barlow"/>
          <w:b/>
          <w:sz w:val="21"/>
          <w:szCs w:val="21"/>
        </w:rPr>
        <w:t xml:space="preserve"> Contables originales y copia de la Cédula Profesional del Contador Público que certifica los Estados Contables.</w:t>
      </w:r>
    </w:p>
    <w:p w:rsidR="0095719E" w:rsidRPr="00770067" w:rsidRDefault="0095719E" w:rsidP="0095719E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  <w:u w:val="single"/>
        </w:rPr>
      </w:pPr>
      <w:r w:rsidRPr="00770067">
        <w:rPr>
          <w:rFonts w:ascii="Barlow" w:hAnsi="Barlow"/>
          <w:sz w:val="21"/>
          <w:szCs w:val="21"/>
        </w:rPr>
        <w:t xml:space="preserve">Nota: Los estados contables deberán de contener </w:t>
      </w:r>
      <w:r w:rsidRPr="00770067">
        <w:rPr>
          <w:rFonts w:ascii="Barlow" w:hAnsi="Barlow"/>
          <w:b/>
          <w:sz w:val="21"/>
          <w:szCs w:val="21"/>
        </w:rPr>
        <w:t>Balance general, Estado de Resultados y Analíticas,</w:t>
      </w:r>
      <w:r w:rsidRPr="00770067">
        <w:rPr>
          <w:rFonts w:ascii="Barlow" w:hAnsi="Barlow"/>
          <w:sz w:val="21"/>
          <w:szCs w:val="21"/>
        </w:rPr>
        <w:t xml:space="preserve"> actualizados </w:t>
      </w:r>
      <w:r w:rsidRPr="00770067">
        <w:rPr>
          <w:rFonts w:ascii="Barlow" w:hAnsi="Barlow"/>
          <w:b/>
          <w:sz w:val="21"/>
          <w:szCs w:val="21"/>
        </w:rPr>
        <w:t>al mes inmediato anterior</w:t>
      </w:r>
      <w:r w:rsidRPr="00770067">
        <w:rPr>
          <w:rFonts w:ascii="Barlow" w:hAnsi="Barlow"/>
          <w:sz w:val="21"/>
          <w:szCs w:val="21"/>
        </w:rPr>
        <w:t xml:space="preserve"> </w:t>
      </w:r>
      <w:r w:rsidRPr="00770067">
        <w:rPr>
          <w:rFonts w:ascii="Barlow" w:hAnsi="Barlow"/>
          <w:b/>
          <w:sz w:val="21"/>
          <w:szCs w:val="21"/>
        </w:rPr>
        <w:t xml:space="preserve">a la fecha en que se realice la </w:t>
      </w:r>
      <w:r>
        <w:rPr>
          <w:rFonts w:ascii="Barlow" w:hAnsi="Barlow"/>
          <w:b/>
          <w:sz w:val="21"/>
          <w:szCs w:val="21"/>
        </w:rPr>
        <w:t>revalidación</w:t>
      </w:r>
      <w:r w:rsidRPr="00770067">
        <w:rPr>
          <w:rFonts w:ascii="Barlow" w:hAnsi="Barlow"/>
          <w:b/>
          <w:sz w:val="21"/>
          <w:szCs w:val="21"/>
        </w:rPr>
        <w:t xml:space="preserve"> (Independiente a la fecha de presentación de los pagos provisionales y definitivos ante el SAT). </w:t>
      </w:r>
      <w:r w:rsidRPr="00770067">
        <w:rPr>
          <w:rFonts w:ascii="Barlow" w:hAnsi="Barlow"/>
          <w:sz w:val="21"/>
          <w:szCs w:val="21"/>
        </w:rPr>
        <w:t xml:space="preserve">Estar </w:t>
      </w:r>
      <w:r w:rsidRPr="00770067">
        <w:rPr>
          <w:rFonts w:ascii="Barlow" w:hAnsi="Barlow"/>
          <w:b/>
          <w:sz w:val="21"/>
          <w:szCs w:val="21"/>
        </w:rPr>
        <w:t>certificados</w:t>
      </w:r>
      <w:r w:rsidRPr="00770067">
        <w:rPr>
          <w:rFonts w:ascii="Barlow" w:hAnsi="Barlow"/>
          <w:sz w:val="21"/>
          <w:szCs w:val="21"/>
        </w:rPr>
        <w:t xml:space="preserve"> </w:t>
      </w:r>
      <w:r w:rsidRPr="00770067">
        <w:rPr>
          <w:rFonts w:ascii="Barlow" w:hAnsi="Barlow"/>
          <w:b/>
          <w:sz w:val="21"/>
          <w:szCs w:val="21"/>
          <w:u w:val="single"/>
        </w:rPr>
        <w:t>por Contador Público</w:t>
      </w:r>
      <w:r w:rsidRPr="00770067">
        <w:rPr>
          <w:rFonts w:ascii="Barlow" w:hAnsi="Barlow"/>
          <w:b/>
          <w:sz w:val="21"/>
          <w:szCs w:val="21"/>
        </w:rPr>
        <w:t xml:space="preserve"> </w:t>
      </w:r>
      <w:r w:rsidRPr="00770067">
        <w:rPr>
          <w:rFonts w:ascii="Barlow" w:hAnsi="Barlow"/>
          <w:sz w:val="21"/>
          <w:szCs w:val="21"/>
        </w:rPr>
        <w:t>(</w:t>
      </w:r>
      <w:r w:rsidRPr="00770067">
        <w:rPr>
          <w:rFonts w:ascii="Barlow" w:hAnsi="Barlow"/>
          <w:b/>
          <w:sz w:val="21"/>
          <w:szCs w:val="21"/>
        </w:rPr>
        <w:t>Leyenda que contenga</w:t>
      </w:r>
      <w:r w:rsidRPr="00770067">
        <w:rPr>
          <w:rFonts w:ascii="Barlow" w:hAnsi="Barlow"/>
          <w:sz w:val="21"/>
          <w:szCs w:val="21"/>
        </w:rPr>
        <w:t xml:space="preserve">: </w:t>
      </w:r>
      <w:r w:rsidRPr="00770067">
        <w:rPr>
          <w:rFonts w:ascii="Barlow" w:hAnsi="Barlow"/>
          <w:b/>
          <w:sz w:val="21"/>
          <w:szCs w:val="21"/>
        </w:rPr>
        <w:t>Bajo protesta de decir verdad)</w:t>
      </w:r>
      <w:r w:rsidRPr="00770067">
        <w:rPr>
          <w:rFonts w:ascii="Barlow" w:hAnsi="Barlow"/>
          <w:sz w:val="21"/>
          <w:szCs w:val="21"/>
        </w:rPr>
        <w:t xml:space="preserve">, en los que acredite contar con un capital social mínimo de </w:t>
      </w:r>
      <w:r w:rsidRPr="00770067">
        <w:rPr>
          <w:rFonts w:ascii="Barlow" w:hAnsi="Barlow"/>
          <w:b/>
          <w:sz w:val="21"/>
          <w:szCs w:val="21"/>
        </w:rPr>
        <w:t xml:space="preserve">$50,000.00 M.N. (Cincuenta Mil Pesos 00/100 Moneda Nacional). </w:t>
      </w:r>
      <w:r w:rsidRPr="00770067">
        <w:rPr>
          <w:rFonts w:ascii="Barlow" w:hAnsi="Barlow"/>
          <w:b/>
          <w:sz w:val="21"/>
          <w:szCs w:val="21"/>
          <w:u w:val="single"/>
        </w:rPr>
        <w:t>Nombre y firma</w:t>
      </w:r>
      <w:r w:rsidRPr="00770067">
        <w:rPr>
          <w:rFonts w:ascii="Barlow" w:hAnsi="Barlow"/>
          <w:sz w:val="21"/>
          <w:szCs w:val="21"/>
        </w:rPr>
        <w:t xml:space="preserve"> del representante legal y Contador público, </w:t>
      </w:r>
      <w:r w:rsidRPr="00770067">
        <w:rPr>
          <w:rFonts w:ascii="Barlow" w:hAnsi="Barlow"/>
          <w:b/>
          <w:sz w:val="21"/>
          <w:szCs w:val="21"/>
          <w:u w:val="single"/>
        </w:rPr>
        <w:t>en todas y cada una de las hojas.</w:t>
      </w:r>
      <w:r w:rsidRPr="00770067">
        <w:rPr>
          <w:rFonts w:ascii="Barlow" w:hAnsi="Barlow"/>
          <w:sz w:val="21"/>
          <w:szCs w:val="21"/>
          <w:u w:val="single"/>
        </w:rPr>
        <w:t xml:space="preserve"> (Incluye Analíticas)</w:t>
      </w:r>
    </w:p>
    <w:p w:rsidR="0095719E" w:rsidRPr="00770067" w:rsidRDefault="0095719E" w:rsidP="0095719E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>
        <w:rPr>
          <w:rFonts w:ascii="Barlow" w:hAnsi="Barlow"/>
          <w:b/>
          <w:sz w:val="21"/>
          <w:szCs w:val="21"/>
        </w:rPr>
        <w:t>5</w:t>
      </w:r>
      <w:r w:rsidRPr="00770067">
        <w:rPr>
          <w:rFonts w:ascii="Barlow" w:hAnsi="Barlow"/>
          <w:b/>
          <w:sz w:val="21"/>
          <w:szCs w:val="21"/>
        </w:rPr>
        <w:t>.-.Aviso de cumplimiento de obligaciones Fiscales ante el SAT.</w:t>
      </w:r>
      <w:r w:rsidR="00922A40">
        <w:rPr>
          <w:rFonts w:ascii="Barlow" w:hAnsi="Barlow"/>
          <w:sz w:val="21"/>
          <w:szCs w:val="21"/>
        </w:rPr>
        <w:t xml:space="preserve"> Actualizada al mes de diciembre 2020.</w:t>
      </w:r>
    </w:p>
    <w:p w:rsidR="0095719E" w:rsidRPr="00770067" w:rsidRDefault="0095719E" w:rsidP="0095719E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</w:rPr>
      </w:pPr>
      <w:r>
        <w:rPr>
          <w:rFonts w:ascii="Barlow" w:hAnsi="Barlow"/>
          <w:b/>
          <w:sz w:val="21"/>
          <w:szCs w:val="21"/>
        </w:rPr>
        <w:t>6</w:t>
      </w:r>
      <w:r w:rsidRPr="00770067">
        <w:rPr>
          <w:rFonts w:ascii="Barlow" w:hAnsi="Barlow"/>
          <w:b/>
          <w:sz w:val="21"/>
          <w:szCs w:val="21"/>
        </w:rPr>
        <w:t xml:space="preserve">.- Copia del recibo de pago del </w:t>
      </w:r>
      <w:r w:rsidRPr="00770067">
        <w:rPr>
          <w:rFonts w:ascii="Barlow" w:hAnsi="Barlow"/>
          <w:b/>
          <w:sz w:val="21"/>
          <w:szCs w:val="21"/>
          <w:u w:val="single"/>
        </w:rPr>
        <w:t>DERECHO DE INSCRIPCIÓN</w:t>
      </w:r>
      <w:r w:rsidRPr="00770067">
        <w:rPr>
          <w:rFonts w:ascii="Barlow" w:hAnsi="Barlow"/>
          <w:b/>
          <w:sz w:val="21"/>
          <w:szCs w:val="21"/>
        </w:rPr>
        <w:t xml:space="preserve"> </w:t>
      </w:r>
      <w:r>
        <w:rPr>
          <w:rFonts w:ascii="Barlow" w:hAnsi="Barlow"/>
          <w:b/>
          <w:sz w:val="21"/>
          <w:szCs w:val="21"/>
        </w:rPr>
        <w:t>a</w:t>
      </w:r>
      <w:r w:rsidRPr="00770067">
        <w:rPr>
          <w:rFonts w:ascii="Barlow" w:hAnsi="Barlow"/>
          <w:b/>
          <w:sz w:val="21"/>
          <w:szCs w:val="21"/>
        </w:rPr>
        <w:t>l registro de Contratistas.</w:t>
      </w:r>
    </w:p>
    <w:p w:rsidR="0095719E" w:rsidRPr="00770067" w:rsidRDefault="0095719E" w:rsidP="0095719E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 w:rsidRPr="00770067">
        <w:rPr>
          <w:rFonts w:ascii="Barlow" w:hAnsi="Barlow"/>
          <w:sz w:val="21"/>
          <w:szCs w:val="21"/>
        </w:rPr>
        <w:t xml:space="preserve">Nota: El Costo es </w:t>
      </w:r>
      <w:r w:rsidR="00922A40">
        <w:rPr>
          <w:rFonts w:ascii="Barlow" w:hAnsi="Barlow"/>
          <w:sz w:val="21"/>
          <w:szCs w:val="21"/>
        </w:rPr>
        <w:t xml:space="preserve">por </w:t>
      </w:r>
      <w:r w:rsidRPr="00770067">
        <w:rPr>
          <w:rFonts w:ascii="Barlow" w:hAnsi="Barlow"/>
          <w:sz w:val="21"/>
          <w:szCs w:val="21"/>
        </w:rPr>
        <w:t xml:space="preserve">la cantidad de </w:t>
      </w:r>
      <w:r w:rsidRPr="00770067">
        <w:rPr>
          <w:rFonts w:ascii="Barlow" w:hAnsi="Barlow"/>
          <w:b/>
          <w:sz w:val="21"/>
          <w:szCs w:val="21"/>
        </w:rPr>
        <w:t>$3,</w:t>
      </w:r>
      <w:r>
        <w:rPr>
          <w:rFonts w:ascii="Barlow" w:hAnsi="Barlow"/>
          <w:b/>
          <w:sz w:val="21"/>
          <w:szCs w:val="21"/>
        </w:rPr>
        <w:t>1</w:t>
      </w:r>
      <w:r w:rsidRPr="00770067">
        <w:rPr>
          <w:rFonts w:ascii="Barlow" w:hAnsi="Barlow"/>
          <w:b/>
          <w:sz w:val="21"/>
          <w:szCs w:val="21"/>
        </w:rPr>
        <w:t>2</w:t>
      </w:r>
      <w:r>
        <w:rPr>
          <w:rFonts w:ascii="Barlow" w:hAnsi="Barlow"/>
          <w:b/>
          <w:sz w:val="21"/>
          <w:szCs w:val="21"/>
        </w:rPr>
        <w:t>7</w:t>
      </w:r>
      <w:r w:rsidRPr="00770067">
        <w:rPr>
          <w:rFonts w:ascii="Barlow" w:hAnsi="Barlow"/>
          <w:b/>
          <w:sz w:val="21"/>
          <w:szCs w:val="21"/>
        </w:rPr>
        <w:t xml:space="preserve">.00 M.N. (Tres Mil </w:t>
      </w:r>
      <w:r>
        <w:rPr>
          <w:rFonts w:ascii="Barlow" w:hAnsi="Barlow"/>
          <w:b/>
          <w:sz w:val="21"/>
          <w:szCs w:val="21"/>
        </w:rPr>
        <w:t>Ciento Veintisiete</w:t>
      </w:r>
      <w:r w:rsidRPr="00770067">
        <w:rPr>
          <w:rFonts w:ascii="Barlow" w:hAnsi="Barlow"/>
          <w:b/>
          <w:sz w:val="21"/>
          <w:szCs w:val="21"/>
        </w:rPr>
        <w:t xml:space="preserve"> Pesos 00/100 Moneda Nacional).</w:t>
      </w:r>
      <w:r w:rsidRPr="00770067">
        <w:rPr>
          <w:rFonts w:ascii="Barlow" w:hAnsi="Barlow"/>
          <w:sz w:val="21"/>
          <w:szCs w:val="21"/>
        </w:rPr>
        <w:t xml:space="preserve"> Pago que se realizará en las oficinas de la Agencia de Administración Fiscal de Yucatán, ubicada en la calle 60 No. 299-E entre 3-B y 5-B Carretera Mérida-Progreso, Complejo Siglo XXI, o </w:t>
      </w:r>
      <w:r w:rsidR="00922A40">
        <w:rPr>
          <w:rFonts w:ascii="Barlow" w:hAnsi="Barlow"/>
          <w:sz w:val="21"/>
          <w:szCs w:val="21"/>
        </w:rPr>
        <w:t xml:space="preserve">en </w:t>
      </w:r>
      <w:r w:rsidRPr="00770067">
        <w:rPr>
          <w:rFonts w:ascii="Barlow" w:hAnsi="Barlow"/>
          <w:sz w:val="21"/>
          <w:szCs w:val="21"/>
        </w:rPr>
        <w:t xml:space="preserve">cualquier módulo USE. </w:t>
      </w:r>
      <w:r w:rsidRPr="00770067">
        <w:rPr>
          <w:rFonts w:ascii="Barlow" w:hAnsi="Barlow"/>
          <w:b/>
          <w:sz w:val="21"/>
          <w:szCs w:val="21"/>
        </w:rPr>
        <w:t>Costo sujeto a disposición de la AAFY</w:t>
      </w:r>
      <w:r w:rsidRPr="00770067">
        <w:rPr>
          <w:rFonts w:ascii="Barlow" w:hAnsi="Barlow"/>
          <w:sz w:val="21"/>
          <w:szCs w:val="21"/>
        </w:rPr>
        <w:t>.</w:t>
      </w:r>
    </w:p>
    <w:p w:rsidR="0095719E" w:rsidRPr="00770067" w:rsidRDefault="0095719E" w:rsidP="0095719E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 w:rsidRPr="00770067">
        <w:rPr>
          <w:rFonts w:ascii="Barlow" w:hAnsi="Barlow"/>
          <w:sz w:val="21"/>
          <w:szCs w:val="21"/>
        </w:rPr>
        <w:t xml:space="preserve">Recuerda que antes de presentarte para la recepción de tus documentos deberás de realizar tu pago en cualquier oficina de recaudación de la Agencia de Administración Fiscal de Yucatán. (USE). </w:t>
      </w:r>
    </w:p>
    <w:p w:rsidR="0095719E" w:rsidRPr="00770067" w:rsidRDefault="0095719E" w:rsidP="0095719E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Arial"/>
          <w:sz w:val="21"/>
          <w:szCs w:val="21"/>
        </w:rPr>
      </w:pPr>
      <w:r w:rsidRPr="00770067">
        <w:rPr>
          <w:rFonts w:ascii="Barlow" w:hAnsi="Barlow"/>
          <w:b/>
          <w:sz w:val="21"/>
          <w:szCs w:val="21"/>
        </w:rPr>
        <w:t xml:space="preserve">Cualquier duda en el costo o realización del pago puede llamar al teléfono: </w:t>
      </w:r>
      <w:r w:rsidRPr="00770067">
        <w:rPr>
          <w:rFonts w:ascii="Barlow" w:hAnsi="Barlow" w:cs="Arial"/>
          <w:sz w:val="21"/>
          <w:szCs w:val="21"/>
        </w:rPr>
        <w:t>930 30 10.</w:t>
      </w:r>
    </w:p>
    <w:p w:rsidR="00643C41" w:rsidRDefault="00643C41" w:rsidP="0036697E">
      <w:pPr>
        <w:shd w:val="clear" w:color="auto" w:fill="FFFFFF"/>
        <w:jc w:val="both"/>
        <w:rPr>
          <w:rStyle w:val="Hipervnculo"/>
          <w:rFonts w:ascii="Barlow" w:eastAsia="Times New Roman" w:hAnsi="Barlow"/>
          <w:sz w:val="21"/>
          <w:szCs w:val="21"/>
          <w:lang w:eastAsia="es-MX"/>
        </w:rPr>
      </w:pPr>
    </w:p>
    <w:sectPr w:rsidR="00643C41" w:rsidSect="0095719E">
      <w:headerReference w:type="default" r:id="rId11"/>
      <w:footerReference w:type="default" r:id="rId12"/>
      <w:pgSz w:w="12240" w:h="15840" w:code="1"/>
      <w:pgMar w:top="1276" w:right="1418" w:bottom="1418" w:left="1701" w:header="709" w:footer="7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8D7" w:rsidRDefault="00E938D7" w:rsidP="00414005">
      <w:pPr>
        <w:spacing w:after="0" w:line="240" w:lineRule="auto"/>
      </w:pPr>
      <w:r>
        <w:separator/>
      </w:r>
    </w:p>
  </w:endnote>
  <w:endnote w:type="continuationSeparator" w:id="0">
    <w:p w:rsidR="00E938D7" w:rsidRDefault="00E938D7" w:rsidP="0041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30729170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237645034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8"/>
              <w:gridCol w:w="4563"/>
            </w:tblGrid>
            <w:tr w:rsidR="00E024CF" w:rsidRPr="002A1775" w:rsidTr="004B4F4B">
              <w:tc>
                <w:tcPr>
                  <w:tcW w:w="4558" w:type="dxa"/>
                </w:tcPr>
                <w:p w:rsidR="00E024CF" w:rsidRPr="002A1775" w:rsidRDefault="0095719E" w:rsidP="00C8671B">
                  <w:pPr>
                    <w:pStyle w:val="Piedepgina"/>
                    <w:rPr>
                      <w:rFonts w:ascii="Barlow" w:hAnsi="Barlow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arlow" w:hAnsi="Barlow"/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1426845</wp:posOffset>
                            </wp:positionH>
                            <wp:positionV relativeFrom="paragraph">
                              <wp:posOffset>152400</wp:posOffset>
                            </wp:positionV>
                            <wp:extent cx="1714500" cy="571500"/>
                            <wp:effectExtent l="0" t="0" r="0" b="0"/>
                            <wp:wrapNone/>
                            <wp:docPr id="9" name="Cuadro de texto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7145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/>
                                    </a:extLst>
                                  </wps:spPr>
                                  <wps:txbx>
                                    <w:txbxContent>
                                      <w:p w:rsidR="004B4F4B" w:rsidRPr="00F87BE6" w:rsidRDefault="004B4F4B" w:rsidP="004B4F4B">
                                        <w:pPr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87BE6">
                                          <w:rPr>
                                            <w:rFonts w:ascii="Barlow" w:hAnsi="Barlow"/>
                                            <w:color w:val="00A8E2"/>
                                            <w:sz w:val="17"/>
                                            <w:szCs w:val="17"/>
                                          </w:rPr>
                                          <w:t>T</w:t>
                                        </w:r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 xml:space="preserve"> +52 (999) 930 3300</w:t>
                                        </w:r>
                                      </w:p>
                                      <w:p w:rsidR="004B4F4B" w:rsidRPr="00F87BE6" w:rsidRDefault="004B4F4B" w:rsidP="004B4F4B">
                                        <w:pPr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 xml:space="preserve">    +52 (999) 930 33</w:t>
                                        </w:r>
                                        <w:r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 xml:space="preserve"> </w:t>
                                        </w:r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>12 Ext. 50000</w:t>
                                        </w:r>
                                      </w:p>
                                      <w:p w:rsidR="004B4F4B" w:rsidRPr="009A6D45" w:rsidRDefault="004B4F4B" w:rsidP="004B4F4B">
                                        <w:pPr>
                                          <w:rPr>
                                            <w:rFonts w:ascii="Barlow ExtraBold" w:hAnsi="Barlow ExtraBold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9A6D45">
                                          <w:rPr>
                                            <w:rFonts w:ascii="Barlow ExtraBold" w:hAnsi="Barlow ExtraBold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>obraspublicas.yucatan.gob.mx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uadro de texto 9" o:spid="_x0000_s1026" type="#_x0000_t202" style="position:absolute;margin-left:112.35pt;margin-top:12pt;width:13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" filled="f" stroked="f">
                            <v:path arrowok="t"/>
                            <v:textbox>
                              <w:txbxContent>
                                <w:p w:rsidR="004B4F4B" w:rsidRPr="00F87BE6" w:rsidRDefault="004B4F4B" w:rsidP="004B4F4B">
                                  <w:pPr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A8E2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 +52 (999) 930 3300</w:t>
                                  </w:r>
                                </w:p>
                                <w:p w:rsidR="004B4F4B" w:rsidRPr="00F87BE6" w:rsidRDefault="004B4F4B" w:rsidP="004B4F4B">
                                  <w:pPr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    +52 (999) 930 33</w:t>
                                  </w:r>
                                  <w:r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12 Ext. 50000</w:t>
                                  </w:r>
                                </w:p>
                                <w:p w:rsidR="004B4F4B" w:rsidRPr="009A6D45" w:rsidRDefault="004B4F4B" w:rsidP="004B4F4B">
                                  <w:pPr>
                                    <w:rPr>
                                      <w:rFonts w:ascii="Barlow ExtraBold" w:hAnsi="Barlow ExtraBold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9A6D45">
                                    <w:rPr>
                                      <w:rFonts w:ascii="Barlow ExtraBold" w:hAnsi="Barlow ExtraBold"/>
                                      <w:color w:val="0060A8"/>
                                      <w:sz w:val="17"/>
                                      <w:szCs w:val="17"/>
                                    </w:rPr>
                                    <w:t>obraspublicas.yucatan.gob.mx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Barlow" w:hAnsi="Barlow"/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-72390</wp:posOffset>
                            </wp:positionH>
                            <wp:positionV relativeFrom="paragraph">
                              <wp:posOffset>116205</wp:posOffset>
                            </wp:positionV>
                            <wp:extent cx="1714500" cy="619125"/>
                            <wp:effectExtent l="0" t="0" r="0" b="9525"/>
                            <wp:wrapNone/>
                            <wp:docPr id="8" name="Cuadro de texto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71450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/>
                                    </a:extLst>
                                  </wps:spPr>
                                  <wps:txbx>
                                    <w:txbxContent>
                                      <w:p w:rsidR="004B4F4B" w:rsidRPr="0036697E" w:rsidRDefault="004B4F4B" w:rsidP="004B4F4B">
                                        <w:pPr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  <w:lang w:val="en-US"/>
                                          </w:rPr>
                                        </w:pPr>
                                        <w:r w:rsidRPr="0036697E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  <w:lang w:val="en-US"/>
                                          </w:rPr>
                                          <w:t>Av. Itzáes S/N x 59-A,</w:t>
                                        </w:r>
                                      </w:p>
                                      <w:p w:rsidR="004B4F4B" w:rsidRPr="00F87BE6" w:rsidRDefault="004B4F4B" w:rsidP="004B4F4B">
                                        <w:pPr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 xml:space="preserve">Ex- Hospital O’Horán, Col. </w:t>
                                        </w:r>
                                        <w:proofErr w:type="spellStart"/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>CentroC.P</w:t>
                                        </w:r>
                                        <w:proofErr w:type="spellEnd"/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 xml:space="preserve">. 97000 Mérida, </w:t>
                                        </w:r>
                                        <w:proofErr w:type="spellStart"/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>Yuc</w:t>
                                        </w:r>
                                        <w:proofErr w:type="spellEnd"/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>. México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uadro de texto 8" o:spid="_x0000_s1027" type="#_x0000_t202" style="position:absolute;margin-left:-5.7pt;margin-top:9.15pt;width:13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" filled="f" stroked="f">
                            <v:path arrowok="t"/>
                            <v:textbox>
                              <w:txbxContent>
                                <w:p w:rsidR="004B4F4B" w:rsidRPr="0036697E" w:rsidRDefault="004B4F4B" w:rsidP="004B4F4B">
                                  <w:pPr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  <w:lang w:val="en-US"/>
                                    </w:rPr>
                                  </w:pPr>
                                  <w:r w:rsidRPr="0036697E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  <w:lang w:val="en-US"/>
                                    </w:rPr>
                                    <w:t>Av. Itzáes S/N x 59-A,</w:t>
                                  </w:r>
                                </w:p>
                                <w:p w:rsidR="004B4F4B" w:rsidRPr="00F87BE6" w:rsidRDefault="004B4F4B" w:rsidP="004B4F4B">
                                  <w:pPr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Ex- Hospital O’Horán, Col. CentroC.P. 97000 Mérida, Yuc. México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00CB9" w:rsidRPr="00B327C3">
                    <w:rPr>
                      <w:rFonts w:ascii="Barlow" w:hAnsi="Barlow" w:cs="Arial"/>
                      <w:lang w:val="en-US"/>
                    </w:rPr>
                    <w:t>F-</w:t>
                  </w:r>
                  <w:r w:rsidR="006D0C44" w:rsidRPr="00B327C3">
                    <w:rPr>
                      <w:rFonts w:ascii="Barlow" w:hAnsi="Barlow" w:cs="Arial"/>
                      <w:lang w:val="en-US"/>
                    </w:rPr>
                    <w:t>PR-</w:t>
                  </w:r>
                  <w:r w:rsidR="001145AF">
                    <w:rPr>
                      <w:rFonts w:ascii="Barlow" w:hAnsi="Barlow" w:cs="Arial"/>
                      <w:lang w:val="en-US"/>
                    </w:rPr>
                    <w:t>IRR</w:t>
                  </w:r>
                  <w:r w:rsidR="00A00CB9" w:rsidRPr="00B327C3">
                    <w:rPr>
                      <w:rFonts w:ascii="Barlow" w:hAnsi="Barlow" w:cs="Arial"/>
                      <w:lang w:val="en-US"/>
                    </w:rPr>
                    <w:t>-0</w:t>
                  </w:r>
                  <w:r w:rsidR="00C8671B" w:rsidRPr="00B327C3">
                    <w:rPr>
                      <w:rFonts w:ascii="Barlow" w:hAnsi="Barlow" w:cs="Arial"/>
                      <w:lang w:val="en-US"/>
                    </w:rPr>
                    <w:t>5</w:t>
                  </w:r>
                </w:p>
              </w:tc>
              <w:tc>
                <w:tcPr>
                  <w:tcW w:w="4563" w:type="dxa"/>
                </w:tcPr>
                <w:p w:rsidR="00E024CF" w:rsidRPr="002A1775" w:rsidRDefault="00E024CF">
                  <w:pPr>
                    <w:pStyle w:val="Piedepgina"/>
                    <w:jc w:val="right"/>
                    <w:rPr>
                      <w:rFonts w:ascii="Barlow" w:hAnsi="Barlow" w:cs="Arial"/>
                      <w:sz w:val="20"/>
                      <w:szCs w:val="20"/>
                      <w:lang w:val="es-ES"/>
                    </w:rPr>
                  </w:pPr>
                  <w:r w:rsidRPr="002A1775">
                    <w:rPr>
                      <w:rFonts w:ascii="Barlow" w:hAnsi="Barlow" w:cs="Arial"/>
                      <w:sz w:val="20"/>
                      <w:szCs w:val="20"/>
                      <w:lang w:val="es-ES"/>
                    </w:rPr>
                    <w:t xml:space="preserve">Página </w:t>
                  </w:r>
                  <w:r w:rsidR="00806005"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begin"/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instrText>PAGE</w:instrText>
                  </w:r>
                  <w:r w:rsidR="00806005"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separate"/>
                  </w:r>
                  <w:r w:rsidR="00760489">
                    <w:rPr>
                      <w:rFonts w:ascii="Barlow" w:hAnsi="Barlow" w:cs="Arial"/>
                      <w:bCs/>
                      <w:noProof/>
                      <w:sz w:val="20"/>
                      <w:szCs w:val="20"/>
                    </w:rPr>
                    <w:t>3</w:t>
                  </w:r>
                  <w:r w:rsidR="00806005"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end"/>
                  </w:r>
                  <w:r w:rsidRPr="002A1775">
                    <w:rPr>
                      <w:rFonts w:ascii="Barlow" w:hAnsi="Barlow" w:cs="Arial"/>
                      <w:sz w:val="20"/>
                      <w:szCs w:val="20"/>
                      <w:lang w:val="es-ES"/>
                    </w:rPr>
                    <w:t xml:space="preserve"> de </w:t>
                  </w:r>
                  <w:r w:rsidR="00806005"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begin"/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instrText>NUMPAGES</w:instrText>
                  </w:r>
                  <w:r w:rsidR="00806005"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separate"/>
                  </w:r>
                  <w:r w:rsidR="00760489">
                    <w:rPr>
                      <w:rFonts w:ascii="Barlow" w:hAnsi="Barlow" w:cs="Arial"/>
                      <w:bCs/>
                      <w:noProof/>
                      <w:sz w:val="20"/>
                      <w:szCs w:val="20"/>
                    </w:rPr>
                    <w:t>3</w:t>
                  </w:r>
                  <w:r w:rsidR="00806005"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024CF" w:rsidRPr="00E024CF" w:rsidRDefault="00E938D7" w:rsidP="00E024CF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8D7" w:rsidRDefault="00E938D7" w:rsidP="00414005">
      <w:pPr>
        <w:spacing w:after="0" w:line="240" w:lineRule="auto"/>
      </w:pPr>
      <w:r>
        <w:separator/>
      </w:r>
    </w:p>
  </w:footnote>
  <w:footnote w:type="continuationSeparator" w:id="0">
    <w:p w:rsidR="00E938D7" w:rsidRDefault="00E938D7" w:rsidP="0041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998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ayout w:type="fixed"/>
      <w:tblLook w:val="04A0" w:firstRow="1" w:lastRow="0" w:firstColumn="1" w:lastColumn="0" w:noHBand="0" w:noVBand="1"/>
    </w:tblPr>
    <w:tblGrid>
      <w:gridCol w:w="2551"/>
      <w:gridCol w:w="5639"/>
      <w:gridCol w:w="2442"/>
    </w:tblGrid>
    <w:tr w:rsidR="00187527" w:rsidRPr="00187527" w:rsidTr="007A7F73">
      <w:trPr>
        <w:trHeight w:val="1121"/>
      </w:trPr>
      <w:tc>
        <w:tcPr>
          <w:tcW w:w="2551" w:type="dxa"/>
          <w:shd w:val="clear" w:color="auto" w:fill="auto"/>
          <w:vAlign w:val="center"/>
        </w:tcPr>
        <w:p w:rsidR="00187527" w:rsidRPr="00187527" w:rsidRDefault="00187527" w:rsidP="0018752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Barlow" w:eastAsia="Times New Roman" w:hAnsi="Barlow" w:cs="Times New Roman"/>
              <w:sz w:val="24"/>
              <w:szCs w:val="24"/>
              <w:lang w:val="es-ES" w:eastAsia="es-ES"/>
            </w:rPr>
          </w:pPr>
          <w:r w:rsidRPr="00187527">
            <w:rPr>
              <w:rFonts w:ascii="Cambria" w:eastAsia="MS Mincho" w:hAnsi="Cambria" w:cs="Times New Roman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-376555</wp:posOffset>
                </wp:positionV>
                <wp:extent cx="1547495" cy="508000"/>
                <wp:effectExtent l="0" t="0" r="0" b="635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peleria_hoja_membretada_SGG_encabezad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97" t="35557" r="68129" b="8214"/>
                        <a:stretch/>
                      </pic:blipFill>
                      <pic:spPr bwMode="auto">
                        <a:xfrm>
                          <a:off x="0" y="0"/>
                          <a:ext cx="1547495" cy="50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rto="http://schemas.microsoft.com/office/word/2006/arto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39" w:type="dxa"/>
          <w:tcBorders>
            <w:right w:val="single" w:sz="4" w:space="0" w:color="BFBFBF" w:themeColor="background1" w:themeShade="BF"/>
          </w:tcBorders>
          <w:shd w:val="clear" w:color="auto" w:fill="auto"/>
          <w:vAlign w:val="center"/>
        </w:tcPr>
        <w:p w:rsidR="00187527" w:rsidRPr="00B94AC2" w:rsidRDefault="00B94AC2" w:rsidP="00187527">
          <w:pPr>
            <w:spacing w:after="0" w:line="240" w:lineRule="auto"/>
            <w:jc w:val="center"/>
            <w:rPr>
              <w:rFonts w:ascii="Barlow" w:eastAsia="Times New Roman" w:hAnsi="Barlow" w:cs="Arial"/>
              <w:b/>
              <w:lang w:val="es-ES_tradnl" w:eastAsia="es-ES"/>
            </w:rPr>
          </w:pPr>
          <w:r w:rsidRPr="00B94AC2">
            <w:rPr>
              <w:rFonts w:ascii="Barlow" w:eastAsia="Times New Roman" w:hAnsi="Barlow" w:cs="Arial"/>
              <w:b/>
              <w:lang w:val="es-ES_tradnl" w:eastAsia="es-ES"/>
            </w:rPr>
            <w:t>SECRETARÍA DE OBRAS PÚBLICAS</w:t>
          </w:r>
        </w:p>
        <w:p w:rsidR="003079D4" w:rsidRPr="00B327C3" w:rsidRDefault="00B327C3" w:rsidP="00B94AC2">
          <w:pPr>
            <w:spacing w:after="0" w:line="240" w:lineRule="auto"/>
            <w:jc w:val="center"/>
            <w:rPr>
              <w:rFonts w:ascii="Barlow" w:eastAsia="Times New Roman" w:hAnsi="Barlow" w:cs="Arial"/>
              <w:lang w:val="es-ES_tradnl" w:eastAsia="es-ES"/>
            </w:rPr>
          </w:pPr>
          <w:r>
            <w:rPr>
              <w:rFonts w:ascii="Barlow" w:eastAsia="Times New Roman" w:hAnsi="Barlow" w:cs="Arial"/>
              <w:lang w:val="es-ES_tradnl" w:eastAsia="es-ES"/>
            </w:rPr>
            <w:t>Dirección  Jurídica</w:t>
          </w:r>
        </w:p>
      </w:tc>
      <w:tc>
        <w:tcPr>
          <w:tcW w:w="2442" w:type="dxa"/>
          <w:tcBorders>
            <w:left w:val="single" w:sz="4" w:space="0" w:color="BFBFBF" w:themeColor="background1" w:themeShade="BF"/>
          </w:tcBorders>
          <w:shd w:val="clear" w:color="auto" w:fill="auto"/>
          <w:vAlign w:val="center"/>
        </w:tcPr>
        <w:p w:rsidR="00187527" w:rsidRPr="00187527" w:rsidRDefault="00FE4C40" w:rsidP="00187527">
          <w:pPr>
            <w:spacing w:after="0" w:line="240" w:lineRule="auto"/>
            <w:jc w:val="center"/>
            <w:rPr>
              <w:rFonts w:ascii="Barlow" w:eastAsia="Times New Roman" w:hAnsi="Barlow" w:cs="Times New Roman"/>
              <w:sz w:val="24"/>
              <w:szCs w:val="24"/>
              <w:lang w:val="es-ES" w:eastAsia="es-ES"/>
            </w:rPr>
          </w:pPr>
          <w:r>
            <w:rPr>
              <w:rFonts w:ascii="Barlow" w:eastAsia="Times New Roman" w:hAnsi="Barlow" w:cs="Times New Roman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628738" cy="71447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738" cy="714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87527" w:rsidRPr="00187527" w:rsidTr="007A7F73">
      <w:trPr>
        <w:trHeight w:val="567"/>
      </w:trPr>
      <w:tc>
        <w:tcPr>
          <w:tcW w:w="10632" w:type="dxa"/>
          <w:gridSpan w:val="3"/>
          <w:shd w:val="clear" w:color="auto" w:fill="auto"/>
          <w:vAlign w:val="center"/>
        </w:tcPr>
        <w:p w:rsidR="00187527" w:rsidRPr="00620840" w:rsidRDefault="00620840" w:rsidP="003E14D2">
          <w:pPr>
            <w:autoSpaceDE w:val="0"/>
            <w:autoSpaceDN w:val="0"/>
            <w:adjustRightInd w:val="0"/>
            <w:jc w:val="center"/>
            <w:rPr>
              <w:rFonts w:ascii="Barlow" w:eastAsia="Times New Roman" w:hAnsi="Barlow" w:cs="Arial"/>
              <w:lang w:eastAsia="es-ES"/>
            </w:rPr>
          </w:pPr>
          <w:r>
            <w:rPr>
              <w:rFonts w:ascii="Barlow" w:eastAsia="Times New Roman" w:hAnsi="Barlow" w:cs="Arial"/>
              <w:lang w:val="es-ES_tradnl" w:eastAsia="es-ES"/>
            </w:rPr>
            <w:t>Pliego de Requisitos</w:t>
          </w:r>
          <w:r w:rsidRPr="00FF37F6">
            <w:rPr>
              <w:rFonts w:ascii="Barlow" w:hAnsi="Barlow"/>
              <w:b/>
              <w:sz w:val="20"/>
              <w:szCs w:val="20"/>
            </w:rPr>
            <w:t xml:space="preserve"> </w:t>
          </w:r>
          <w:r w:rsidRPr="00620840">
            <w:rPr>
              <w:rFonts w:ascii="Barlow" w:hAnsi="Barlow"/>
              <w:szCs w:val="20"/>
            </w:rPr>
            <w:t xml:space="preserve">para la </w:t>
          </w:r>
          <w:r w:rsidR="003E14D2">
            <w:rPr>
              <w:rFonts w:ascii="Barlow" w:hAnsi="Barlow"/>
              <w:szCs w:val="20"/>
            </w:rPr>
            <w:t>Revalidación</w:t>
          </w:r>
          <w:r w:rsidRPr="00620840">
            <w:rPr>
              <w:rFonts w:ascii="Barlow" w:hAnsi="Barlow"/>
              <w:szCs w:val="20"/>
            </w:rPr>
            <w:t xml:space="preserve"> de </w:t>
          </w:r>
          <w:r>
            <w:rPr>
              <w:rFonts w:ascii="Barlow" w:hAnsi="Barlow"/>
              <w:szCs w:val="20"/>
            </w:rPr>
            <w:t>P</w:t>
          </w:r>
          <w:r w:rsidRPr="00620840">
            <w:rPr>
              <w:rFonts w:ascii="Barlow" w:hAnsi="Barlow"/>
              <w:szCs w:val="20"/>
            </w:rPr>
            <w:t xml:space="preserve">ersonas </w:t>
          </w:r>
          <w:r>
            <w:rPr>
              <w:rFonts w:ascii="Barlow" w:hAnsi="Barlow"/>
              <w:szCs w:val="20"/>
            </w:rPr>
            <w:t>M</w:t>
          </w:r>
          <w:r w:rsidRPr="00620840">
            <w:rPr>
              <w:rFonts w:ascii="Barlow" w:hAnsi="Barlow"/>
              <w:szCs w:val="20"/>
            </w:rPr>
            <w:t xml:space="preserve">orales en el </w:t>
          </w:r>
          <w:r>
            <w:rPr>
              <w:rFonts w:ascii="Barlow" w:hAnsi="Barlow"/>
              <w:szCs w:val="20"/>
            </w:rPr>
            <w:t>R</w:t>
          </w:r>
          <w:r w:rsidRPr="00620840">
            <w:rPr>
              <w:rFonts w:ascii="Barlow" w:hAnsi="Barlow"/>
              <w:szCs w:val="20"/>
            </w:rPr>
            <w:t xml:space="preserve">egistro de </w:t>
          </w:r>
          <w:r>
            <w:rPr>
              <w:rFonts w:ascii="Barlow" w:hAnsi="Barlow"/>
              <w:szCs w:val="20"/>
            </w:rPr>
            <w:t>C</w:t>
          </w:r>
          <w:r w:rsidRPr="00620840">
            <w:rPr>
              <w:rFonts w:ascii="Barlow" w:hAnsi="Barlow"/>
              <w:szCs w:val="20"/>
            </w:rPr>
            <w:t xml:space="preserve">ontratistas del </w:t>
          </w:r>
          <w:r>
            <w:rPr>
              <w:rFonts w:ascii="Barlow" w:hAnsi="Barlow"/>
              <w:szCs w:val="20"/>
            </w:rPr>
            <w:t>G</w:t>
          </w:r>
          <w:r w:rsidRPr="00620840">
            <w:rPr>
              <w:rFonts w:ascii="Barlow" w:hAnsi="Barlow"/>
              <w:szCs w:val="20"/>
            </w:rPr>
            <w:t xml:space="preserve">obierno del </w:t>
          </w:r>
          <w:r>
            <w:rPr>
              <w:rFonts w:ascii="Barlow" w:hAnsi="Barlow"/>
              <w:szCs w:val="20"/>
            </w:rPr>
            <w:t>E</w:t>
          </w:r>
          <w:r w:rsidRPr="00620840">
            <w:rPr>
              <w:rFonts w:ascii="Barlow" w:hAnsi="Barlow"/>
              <w:szCs w:val="20"/>
            </w:rPr>
            <w:t xml:space="preserve">stado de </w:t>
          </w:r>
          <w:r>
            <w:rPr>
              <w:rFonts w:ascii="Barlow" w:hAnsi="Barlow"/>
              <w:szCs w:val="20"/>
            </w:rPr>
            <w:t>Y</w:t>
          </w:r>
          <w:r w:rsidR="0065411B">
            <w:rPr>
              <w:rFonts w:ascii="Barlow" w:hAnsi="Barlow"/>
              <w:szCs w:val="20"/>
            </w:rPr>
            <w:t>ucatán</w:t>
          </w:r>
        </w:p>
      </w:tc>
    </w:tr>
  </w:tbl>
  <w:p w:rsidR="00414005" w:rsidRPr="00187527" w:rsidRDefault="00414005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290F"/>
    <w:multiLevelType w:val="hybridMultilevel"/>
    <w:tmpl w:val="5FCC7E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12947"/>
    <w:multiLevelType w:val="hybridMultilevel"/>
    <w:tmpl w:val="75E42BAE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AC264CD"/>
    <w:multiLevelType w:val="hybridMultilevel"/>
    <w:tmpl w:val="98E28A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0224D"/>
    <w:multiLevelType w:val="hybridMultilevel"/>
    <w:tmpl w:val="FC3C500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6304E"/>
    <w:multiLevelType w:val="hybridMultilevel"/>
    <w:tmpl w:val="ADD68FB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12049"/>
    <w:multiLevelType w:val="hybridMultilevel"/>
    <w:tmpl w:val="94BC89AA"/>
    <w:lvl w:ilvl="0" w:tplc="DED89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536EB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7">
    <w:nsid w:val="20231574"/>
    <w:multiLevelType w:val="hybridMultilevel"/>
    <w:tmpl w:val="53F8A23A"/>
    <w:lvl w:ilvl="0" w:tplc="7840A77A">
      <w:start w:val="1"/>
      <w:numFmt w:val="upperRoman"/>
      <w:lvlText w:val="%1."/>
      <w:lvlJc w:val="right"/>
      <w:pPr>
        <w:tabs>
          <w:tab w:val="num" w:pos="898"/>
        </w:tabs>
        <w:ind w:left="898" w:hanging="360"/>
      </w:pPr>
      <w:rPr>
        <w:rFonts w:ascii="Arial" w:hAnsi="Arial" w:cs="Arial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822A38"/>
    <w:multiLevelType w:val="hybridMultilevel"/>
    <w:tmpl w:val="A11E77D0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062F0F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0">
    <w:nsid w:val="29A55A30"/>
    <w:multiLevelType w:val="hybridMultilevel"/>
    <w:tmpl w:val="6670735C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B90CF1"/>
    <w:multiLevelType w:val="hybridMultilevel"/>
    <w:tmpl w:val="1FD0AFD2"/>
    <w:lvl w:ilvl="0" w:tplc="B89CF1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06B3A"/>
    <w:multiLevelType w:val="hybridMultilevel"/>
    <w:tmpl w:val="3694273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474B25"/>
    <w:multiLevelType w:val="multilevel"/>
    <w:tmpl w:val="61460F2A"/>
    <w:lvl w:ilvl="0">
      <w:start w:val="1"/>
      <w:numFmt w:val="decimal"/>
      <w:lvlText w:val="%1."/>
      <w:lvlJc w:val="righ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4">
    <w:nsid w:val="37236953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5">
    <w:nsid w:val="4A3A5746"/>
    <w:multiLevelType w:val="hybridMultilevel"/>
    <w:tmpl w:val="C58E77FA"/>
    <w:lvl w:ilvl="0" w:tplc="4D04E3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622F5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EE2D9F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8">
    <w:nsid w:val="57D837F8"/>
    <w:multiLevelType w:val="hybridMultilevel"/>
    <w:tmpl w:val="42C4CD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73766"/>
    <w:multiLevelType w:val="hybridMultilevel"/>
    <w:tmpl w:val="B9127C82"/>
    <w:lvl w:ilvl="0" w:tplc="AE880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B25E60"/>
    <w:multiLevelType w:val="hybridMultilevel"/>
    <w:tmpl w:val="B59A65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D46560"/>
    <w:multiLevelType w:val="hybridMultilevel"/>
    <w:tmpl w:val="D0C0FFC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7D1573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3">
    <w:nsid w:val="63B737CA"/>
    <w:multiLevelType w:val="hybridMultilevel"/>
    <w:tmpl w:val="7312D6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251CC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5">
    <w:nsid w:val="6D786E18"/>
    <w:multiLevelType w:val="hybridMultilevel"/>
    <w:tmpl w:val="D1C298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A22A0"/>
    <w:multiLevelType w:val="hybridMultilevel"/>
    <w:tmpl w:val="35B00C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6419C"/>
    <w:multiLevelType w:val="hybridMultilevel"/>
    <w:tmpl w:val="5F98B5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34B58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9">
    <w:nsid w:val="7C3C6EFA"/>
    <w:multiLevelType w:val="hybridMultilevel"/>
    <w:tmpl w:val="5622E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5"/>
  </w:num>
  <w:num w:numId="4">
    <w:abstractNumId w:val="20"/>
  </w:num>
  <w:num w:numId="5">
    <w:abstractNumId w:val="21"/>
  </w:num>
  <w:num w:numId="6">
    <w:abstractNumId w:val="0"/>
  </w:num>
  <w:num w:numId="7">
    <w:abstractNumId w:val="11"/>
  </w:num>
  <w:num w:numId="8">
    <w:abstractNumId w:val="15"/>
  </w:num>
  <w:num w:numId="9">
    <w:abstractNumId w:val="4"/>
  </w:num>
  <w:num w:numId="10">
    <w:abstractNumId w:val="16"/>
  </w:num>
  <w:num w:numId="11">
    <w:abstractNumId w:val="18"/>
  </w:num>
  <w:num w:numId="12">
    <w:abstractNumId w:val="25"/>
  </w:num>
  <w:num w:numId="13">
    <w:abstractNumId w:val="29"/>
  </w:num>
  <w:num w:numId="14">
    <w:abstractNumId w:val="26"/>
  </w:num>
  <w:num w:numId="15">
    <w:abstractNumId w:val="2"/>
  </w:num>
  <w:num w:numId="16">
    <w:abstractNumId w:val="23"/>
  </w:num>
  <w:num w:numId="17">
    <w:abstractNumId w:val="7"/>
  </w:num>
  <w:num w:numId="18">
    <w:abstractNumId w:val="13"/>
  </w:num>
  <w:num w:numId="19">
    <w:abstractNumId w:val="17"/>
  </w:num>
  <w:num w:numId="20">
    <w:abstractNumId w:val="24"/>
  </w:num>
  <w:num w:numId="21">
    <w:abstractNumId w:val="28"/>
  </w:num>
  <w:num w:numId="22">
    <w:abstractNumId w:val="6"/>
  </w:num>
  <w:num w:numId="23">
    <w:abstractNumId w:val="9"/>
  </w:num>
  <w:num w:numId="24">
    <w:abstractNumId w:val="14"/>
  </w:num>
  <w:num w:numId="25">
    <w:abstractNumId w:val="22"/>
  </w:num>
  <w:num w:numId="26">
    <w:abstractNumId w:val="12"/>
  </w:num>
  <w:num w:numId="27">
    <w:abstractNumId w:val="8"/>
  </w:num>
  <w:num w:numId="28">
    <w:abstractNumId w:val="3"/>
  </w:num>
  <w:num w:numId="29">
    <w:abstractNumId w:val="1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05"/>
    <w:rsid w:val="00000672"/>
    <w:rsid w:val="0001466A"/>
    <w:rsid w:val="00051842"/>
    <w:rsid w:val="00061103"/>
    <w:rsid w:val="000806AB"/>
    <w:rsid w:val="00085BD6"/>
    <w:rsid w:val="000871CB"/>
    <w:rsid w:val="0009326E"/>
    <w:rsid w:val="00094348"/>
    <w:rsid w:val="000C39DE"/>
    <w:rsid w:val="000C7460"/>
    <w:rsid w:val="000D0F18"/>
    <w:rsid w:val="000D6E20"/>
    <w:rsid w:val="000E1C29"/>
    <w:rsid w:val="000E5D3E"/>
    <w:rsid w:val="000F0749"/>
    <w:rsid w:val="000F463A"/>
    <w:rsid w:val="00106D3C"/>
    <w:rsid w:val="001073A7"/>
    <w:rsid w:val="0010741C"/>
    <w:rsid w:val="001145AF"/>
    <w:rsid w:val="001275F7"/>
    <w:rsid w:val="00140766"/>
    <w:rsid w:val="0015194E"/>
    <w:rsid w:val="00161028"/>
    <w:rsid w:val="00171033"/>
    <w:rsid w:val="00173BD6"/>
    <w:rsid w:val="00175890"/>
    <w:rsid w:val="001774FA"/>
    <w:rsid w:val="00182970"/>
    <w:rsid w:val="0018361E"/>
    <w:rsid w:val="00187527"/>
    <w:rsid w:val="001C1DD1"/>
    <w:rsid w:val="001D58F9"/>
    <w:rsid w:val="001E2008"/>
    <w:rsid w:val="001E72BA"/>
    <w:rsid w:val="001F388D"/>
    <w:rsid w:val="001F4C31"/>
    <w:rsid w:val="00201C54"/>
    <w:rsid w:val="00201CDE"/>
    <w:rsid w:val="00203581"/>
    <w:rsid w:val="00207C4B"/>
    <w:rsid w:val="002122A6"/>
    <w:rsid w:val="00213BDC"/>
    <w:rsid w:val="00221CDF"/>
    <w:rsid w:val="00227CDC"/>
    <w:rsid w:val="002567E3"/>
    <w:rsid w:val="00271432"/>
    <w:rsid w:val="002740D6"/>
    <w:rsid w:val="0029406E"/>
    <w:rsid w:val="002A1775"/>
    <w:rsid w:val="002A4679"/>
    <w:rsid w:val="002A7C2A"/>
    <w:rsid w:val="002C4192"/>
    <w:rsid w:val="002D0567"/>
    <w:rsid w:val="002F5084"/>
    <w:rsid w:val="003016DB"/>
    <w:rsid w:val="003047F9"/>
    <w:rsid w:val="003079D4"/>
    <w:rsid w:val="0033726A"/>
    <w:rsid w:val="003521CF"/>
    <w:rsid w:val="00361B16"/>
    <w:rsid w:val="0036697E"/>
    <w:rsid w:val="00371184"/>
    <w:rsid w:val="003764E1"/>
    <w:rsid w:val="00383B4E"/>
    <w:rsid w:val="0038576A"/>
    <w:rsid w:val="003857DB"/>
    <w:rsid w:val="003B2D40"/>
    <w:rsid w:val="003C2535"/>
    <w:rsid w:val="003C5C99"/>
    <w:rsid w:val="003D315E"/>
    <w:rsid w:val="003D4ECE"/>
    <w:rsid w:val="003E14D2"/>
    <w:rsid w:val="00414005"/>
    <w:rsid w:val="00417811"/>
    <w:rsid w:val="004251C9"/>
    <w:rsid w:val="004320E3"/>
    <w:rsid w:val="00445125"/>
    <w:rsid w:val="00447580"/>
    <w:rsid w:val="00455AFC"/>
    <w:rsid w:val="0048364D"/>
    <w:rsid w:val="004837C5"/>
    <w:rsid w:val="00487C88"/>
    <w:rsid w:val="00496243"/>
    <w:rsid w:val="004B31B2"/>
    <w:rsid w:val="004B4F4B"/>
    <w:rsid w:val="004B77C3"/>
    <w:rsid w:val="004C029B"/>
    <w:rsid w:val="004E7750"/>
    <w:rsid w:val="0050267B"/>
    <w:rsid w:val="005041F0"/>
    <w:rsid w:val="00512125"/>
    <w:rsid w:val="00527F9D"/>
    <w:rsid w:val="00540C87"/>
    <w:rsid w:val="00542ED8"/>
    <w:rsid w:val="00564F23"/>
    <w:rsid w:val="0057013F"/>
    <w:rsid w:val="00586E03"/>
    <w:rsid w:val="005B132D"/>
    <w:rsid w:val="005B258F"/>
    <w:rsid w:val="005B7326"/>
    <w:rsid w:val="005D1A8A"/>
    <w:rsid w:val="005E516B"/>
    <w:rsid w:val="005F6701"/>
    <w:rsid w:val="005F7995"/>
    <w:rsid w:val="00600083"/>
    <w:rsid w:val="0060554E"/>
    <w:rsid w:val="00620840"/>
    <w:rsid w:val="0062135E"/>
    <w:rsid w:val="00631A83"/>
    <w:rsid w:val="00634175"/>
    <w:rsid w:val="00643C41"/>
    <w:rsid w:val="00647AE3"/>
    <w:rsid w:val="00653ED0"/>
    <w:rsid w:val="0065411B"/>
    <w:rsid w:val="00680B96"/>
    <w:rsid w:val="006A4D78"/>
    <w:rsid w:val="006B1D4E"/>
    <w:rsid w:val="006C267F"/>
    <w:rsid w:val="006C5AA0"/>
    <w:rsid w:val="006D0C44"/>
    <w:rsid w:val="006D16E4"/>
    <w:rsid w:val="00707EE3"/>
    <w:rsid w:val="00717F23"/>
    <w:rsid w:val="00731FB4"/>
    <w:rsid w:val="0075288D"/>
    <w:rsid w:val="00756748"/>
    <w:rsid w:val="00760489"/>
    <w:rsid w:val="007611C9"/>
    <w:rsid w:val="007622D7"/>
    <w:rsid w:val="007636FC"/>
    <w:rsid w:val="00764ADA"/>
    <w:rsid w:val="0076638B"/>
    <w:rsid w:val="00772BE4"/>
    <w:rsid w:val="0077700B"/>
    <w:rsid w:val="00777C92"/>
    <w:rsid w:val="00777D46"/>
    <w:rsid w:val="00791AF2"/>
    <w:rsid w:val="007B5F48"/>
    <w:rsid w:val="007C7B03"/>
    <w:rsid w:val="007D62BF"/>
    <w:rsid w:val="007E1E20"/>
    <w:rsid w:val="007E1FCC"/>
    <w:rsid w:val="007F0EE2"/>
    <w:rsid w:val="007F354D"/>
    <w:rsid w:val="007F7374"/>
    <w:rsid w:val="00806005"/>
    <w:rsid w:val="00813A8E"/>
    <w:rsid w:val="0083153A"/>
    <w:rsid w:val="00847F01"/>
    <w:rsid w:val="00853C7F"/>
    <w:rsid w:val="008551A6"/>
    <w:rsid w:val="00864E13"/>
    <w:rsid w:val="00866D4F"/>
    <w:rsid w:val="00876256"/>
    <w:rsid w:val="008B0BE9"/>
    <w:rsid w:val="008B5735"/>
    <w:rsid w:val="008B6D40"/>
    <w:rsid w:val="008C06AE"/>
    <w:rsid w:val="008C492F"/>
    <w:rsid w:val="008D2028"/>
    <w:rsid w:val="00922A40"/>
    <w:rsid w:val="009331A1"/>
    <w:rsid w:val="00946D33"/>
    <w:rsid w:val="0095719E"/>
    <w:rsid w:val="009629C8"/>
    <w:rsid w:val="009716E8"/>
    <w:rsid w:val="009744DE"/>
    <w:rsid w:val="0098335B"/>
    <w:rsid w:val="009922BA"/>
    <w:rsid w:val="009C2623"/>
    <w:rsid w:val="00A00CB9"/>
    <w:rsid w:val="00A056AD"/>
    <w:rsid w:val="00A27301"/>
    <w:rsid w:val="00A31075"/>
    <w:rsid w:val="00A35CB0"/>
    <w:rsid w:val="00A4264B"/>
    <w:rsid w:val="00A47419"/>
    <w:rsid w:val="00A516B1"/>
    <w:rsid w:val="00A51944"/>
    <w:rsid w:val="00A61017"/>
    <w:rsid w:val="00A63D0A"/>
    <w:rsid w:val="00A653B9"/>
    <w:rsid w:val="00A6694C"/>
    <w:rsid w:val="00A66CEF"/>
    <w:rsid w:val="00A718ED"/>
    <w:rsid w:val="00A72841"/>
    <w:rsid w:val="00A80559"/>
    <w:rsid w:val="00AB3168"/>
    <w:rsid w:val="00AC252D"/>
    <w:rsid w:val="00AD75EF"/>
    <w:rsid w:val="00AE6C05"/>
    <w:rsid w:val="00AE76AF"/>
    <w:rsid w:val="00B327C3"/>
    <w:rsid w:val="00B336E0"/>
    <w:rsid w:val="00B41209"/>
    <w:rsid w:val="00B4271F"/>
    <w:rsid w:val="00B54641"/>
    <w:rsid w:val="00B670D6"/>
    <w:rsid w:val="00B808D4"/>
    <w:rsid w:val="00B822CD"/>
    <w:rsid w:val="00B8259D"/>
    <w:rsid w:val="00B94380"/>
    <w:rsid w:val="00B94AC2"/>
    <w:rsid w:val="00BA27E6"/>
    <w:rsid w:val="00BA4D6B"/>
    <w:rsid w:val="00BB27F4"/>
    <w:rsid w:val="00BC3BB3"/>
    <w:rsid w:val="00BD7D3D"/>
    <w:rsid w:val="00C12E4C"/>
    <w:rsid w:val="00C170EE"/>
    <w:rsid w:val="00C214AC"/>
    <w:rsid w:val="00C4033F"/>
    <w:rsid w:val="00C442E1"/>
    <w:rsid w:val="00C74D6C"/>
    <w:rsid w:val="00C8671B"/>
    <w:rsid w:val="00C940BD"/>
    <w:rsid w:val="00C968CE"/>
    <w:rsid w:val="00CD0554"/>
    <w:rsid w:val="00CD75A5"/>
    <w:rsid w:val="00CE4F3A"/>
    <w:rsid w:val="00CF6DFF"/>
    <w:rsid w:val="00D00E2D"/>
    <w:rsid w:val="00D13BCD"/>
    <w:rsid w:val="00D2115D"/>
    <w:rsid w:val="00D2135B"/>
    <w:rsid w:val="00D323D9"/>
    <w:rsid w:val="00D324A9"/>
    <w:rsid w:val="00D35A0B"/>
    <w:rsid w:val="00D76235"/>
    <w:rsid w:val="00D77B56"/>
    <w:rsid w:val="00D80383"/>
    <w:rsid w:val="00D848BB"/>
    <w:rsid w:val="00D95DDF"/>
    <w:rsid w:val="00DA0823"/>
    <w:rsid w:val="00DA20EA"/>
    <w:rsid w:val="00DA45F1"/>
    <w:rsid w:val="00DB6067"/>
    <w:rsid w:val="00DF2D91"/>
    <w:rsid w:val="00DF39B6"/>
    <w:rsid w:val="00E024CF"/>
    <w:rsid w:val="00E20ACF"/>
    <w:rsid w:val="00E217EF"/>
    <w:rsid w:val="00E25B93"/>
    <w:rsid w:val="00E46828"/>
    <w:rsid w:val="00E46E29"/>
    <w:rsid w:val="00E53491"/>
    <w:rsid w:val="00E766ED"/>
    <w:rsid w:val="00E938D7"/>
    <w:rsid w:val="00EA4706"/>
    <w:rsid w:val="00EA4B73"/>
    <w:rsid w:val="00EB1523"/>
    <w:rsid w:val="00EB3316"/>
    <w:rsid w:val="00EB7043"/>
    <w:rsid w:val="00EC1859"/>
    <w:rsid w:val="00ED7146"/>
    <w:rsid w:val="00EF4263"/>
    <w:rsid w:val="00F042FE"/>
    <w:rsid w:val="00F456D2"/>
    <w:rsid w:val="00F87D73"/>
    <w:rsid w:val="00FB0818"/>
    <w:rsid w:val="00FB74D3"/>
    <w:rsid w:val="00FD5A31"/>
    <w:rsid w:val="00FD5FBF"/>
    <w:rsid w:val="00FE0C01"/>
    <w:rsid w:val="00FE4223"/>
    <w:rsid w:val="00FE4C40"/>
    <w:rsid w:val="00FF3C50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E2B3B0-8FBB-4737-AC3F-23AE44AF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2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4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4005"/>
  </w:style>
  <w:style w:type="paragraph" w:styleId="Piedepgina">
    <w:name w:val="footer"/>
    <w:basedOn w:val="Normal"/>
    <w:link w:val="PiedepginaCar"/>
    <w:uiPriority w:val="99"/>
    <w:unhideWhenUsed/>
    <w:rsid w:val="00414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005"/>
  </w:style>
  <w:style w:type="paragraph" w:styleId="Prrafodelista">
    <w:name w:val="List Paragraph"/>
    <w:basedOn w:val="Normal"/>
    <w:uiPriority w:val="34"/>
    <w:qFormat/>
    <w:rsid w:val="00813A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C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859"/>
    <w:rPr>
      <w:rFonts w:ascii="Tahoma" w:hAnsi="Tahoma" w:cs="Tahoma"/>
      <w:sz w:val="16"/>
      <w:szCs w:val="16"/>
    </w:rPr>
  </w:style>
  <w:style w:type="paragraph" w:customStyle="1" w:styleId="Glosario">
    <w:name w:val="Glosario"/>
    <w:rsid w:val="006B1D4E"/>
    <w:pPr>
      <w:spacing w:before="120" w:after="120" w:line="240" w:lineRule="auto"/>
      <w:ind w:left="709" w:hanging="567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B94AC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C41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41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41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41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4192"/>
    <w:rPr>
      <w:b/>
      <w:bCs/>
      <w:sz w:val="20"/>
      <w:szCs w:val="20"/>
    </w:rPr>
  </w:style>
  <w:style w:type="paragraph" w:styleId="Sinespaciado">
    <w:name w:val="No Spacing"/>
    <w:uiPriority w:val="1"/>
    <w:qFormat/>
    <w:rsid w:val="0036697E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uel.monfortec@yucatan.gob.m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ucatan.gob.m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obraspublicas.yucatan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.caballero@yucatan.gob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1111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Montserrat Becerra Nieto</dc:creator>
  <cp:lastModifiedBy>Fabiola Monzon García</cp:lastModifiedBy>
  <cp:revision>5</cp:revision>
  <cp:lastPrinted>2019-02-25T15:04:00Z</cp:lastPrinted>
  <dcterms:created xsi:type="dcterms:W3CDTF">2020-10-09T17:22:00Z</dcterms:created>
  <dcterms:modified xsi:type="dcterms:W3CDTF">2020-10-23T17:06:00Z</dcterms:modified>
</cp:coreProperties>
</file>